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AE77E" w14:textId="77777777" w:rsidR="00F3506E" w:rsidRDefault="00BB61E4" w:rsidP="00F3506E">
      <w:pPr>
        <w:spacing w:after="0"/>
        <w:jc w:val="center"/>
        <w:rPr>
          <w:rFonts w:ascii="Arial" w:hAnsi="Arial" w:cs="Arial"/>
        </w:rPr>
      </w:pPr>
      <w:r w:rsidRPr="001B7AF0">
        <w:rPr>
          <w:rFonts w:ascii="Calibri" w:eastAsia="Calibri" w:hAnsi="Calibri" w:cs="Times New Roman"/>
          <w:noProof/>
          <w:sz w:val="24"/>
          <w:szCs w:val="24"/>
          <w:lang w:eastAsia="en-GB"/>
        </w:rPr>
        <mc:AlternateContent>
          <mc:Choice Requires="wps">
            <w:drawing>
              <wp:anchor distT="0" distB="0" distL="114300" distR="114300" simplePos="0" relativeHeight="251668480" behindDoc="0" locked="0" layoutInCell="1" allowOverlap="1" wp14:anchorId="3511D28A" wp14:editId="07C6C8A6">
                <wp:simplePos x="0" y="0"/>
                <wp:positionH relativeFrom="margin">
                  <wp:posOffset>1581150</wp:posOffset>
                </wp:positionH>
                <wp:positionV relativeFrom="margin">
                  <wp:posOffset>-146685</wp:posOffset>
                </wp:positionV>
                <wp:extent cx="4562475" cy="1131570"/>
                <wp:effectExtent l="0" t="0" r="9525" b="11430"/>
                <wp:wrapNone/>
                <wp:docPr id="10" name="Text Box 10"/>
                <wp:cNvGraphicFramePr/>
                <a:graphic xmlns:a="http://schemas.openxmlformats.org/drawingml/2006/main">
                  <a:graphicData uri="http://schemas.microsoft.com/office/word/2010/wordprocessingShape">
                    <wps:wsp>
                      <wps:cNvSpPr txBox="1"/>
                      <wps:spPr>
                        <a:xfrm>
                          <a:off x="0" y="0"/>
                          <a:ext cx="4562475" cy="1131570"/>
                        </a:xfrm>
                        <a:prstGeom prst="rect">
                          <a:avLst/>
                        </a:prstGeom>
                        <a:noFill/>
                        <a:ln>
                          <a:noFill/>
                        </a:ln>
                        <a:effectLst/>
                      </wps:spPr>
                      <wps:txbx>
                        <w:txbxContent>
                          <w:p w14:paraId="49CD8CF5" w14:textId="77777777" w:rsidR="0088415F" w:rsidRPr="00BB61E4" w:rsidRDefault="0088415F" w:rsidP="00BB61E4">
                            <w:pPr>
                              <w:jc w:val="center"/>
                              <w:rPr>
                                <w:rFonts w:ascii="Arial" w:hAnsi="Arial" w:cs="Arial"/>
                                <w:b/>
                                <w:bCs/>
                                <w:color w:val="00438B"/>
                                <w:spacing w:val="-5"/>
                                <w:sz w:val="36"/>
                                <w:szCs w:val="32"/>
                                <w:lang w:val="en-IE"/>
                              </w:rPr>
                            </w:pPr>
                            <w:r w:rsidRPr="00BB61E4">
                              <w:rPr>
                                <w:rFonts w:ascii="Arial" w:hAnsi="Arial" w:cs="Arial"/>
                                <w:b/>
                                <w:bCs/>
                                <w:color w:val="00438B"/>
                                <w:spacing w:val="-5"/>
                                <w:sz w:val="36"/>
                                <w:szCs w:val="32"/>
                                <w:lang w:val="en-IE"/>
                              </w:rPr>
                              <w:t>Cemetery Strategy</w:t>
                            </w:r>
                          </w:p>
                          <w:p w14:paraId="6DA57F93" w14:textId="77777777" w:rsidR="0088415F" w:rsidRPr="00BB61E4" w:rsidRDefault="0088415F" w:rsidP="00BB61E4">
                            <w:pPr>
                              <w:jc w:val="center"/>
                              <w:rPr>
                                <w:rFonts w:ascii="Arial" w:hAnsi="Arial" w:cs="Arial"/>
                                <w:b/>
                                <w:bCs/>
                                <w:color w:val="00438B"/>
                                <w:spacing w:val="-5"/>
                                <w:sz w:val="40"/>
                                <w:szCs w:val="36"/>
                                <w:lang w:val="en-IE"/>
                              </w:rPr>
                            </w:pPr>
                            <w:r w:rsidRPr="00BB61E4">
                              <w:rPr>
                                <w:rFonts w:ascii="Arial" w:hAnsi="Arial" w:cs="Arial"/>
                                <w:b/>
                                <w:bCs/>
                                <w:color w:val="00438B"/>
                                <w:spacing w:val="-5"/>
                                <w:sz w:val="36"/>
                                <w:szCs w:val="32"/>
                                <w:lang w:val="en-IE"/>
                              </w:rPr>
                              <w:t>2021 - 2032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1D28A" id="_x0000_t202" coordsize="21600,21600" o:spt="202" path="m,l,21600r21600,l21600,xe">
                <v:stroke joinstyle="miter"/>
                <v:path gradientshapeok="t" o:connecttype="rect"/>
              </v:shapetype>
              <v:shape id="Text Box 10" o:spid="_x0000_s1026" type="#_x0000_t202" style="position:absolute;left:0;text-align:left;margin-left:124.5pt;margin-top:-11.55pt;width:359.25pt;height:89.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" filled="f" stroked="f">
                <v:textbox inset="0,0,0,0">
                  <w:txbxContent>
                    <w:p w14:paraId="49CD8CF5" w14:textId="77777777" w:rsidR="0088415F" w:rsidRPr="00BB61E4" w:rsidRDefault="0088415F" w:rsidP="00BB61E4">
                      <w:pPr>
                        <w:jc w:val="center"/>
                        <w:rPr>
                          <w:rFonts w:ascii="Arial" w:hAnsi="Arial" w:cs="Arial"/>
                          <w:b/>
                          <w:bCs/>
                          <w:color w:val="00438B"/>
                          <w:spacing w:val="-5"/>
                          <w:sz w:val="36"/>
                          <w:szCs w:val="32"/>
                          <w:lang w:val="en-IE"/>
                        </w:rPr>
                      </w:pPr>
                      <w:r w:rsidRPr="00BB61E4">
                        <w:rPr>
                          <w:rFonts w:ascii="Arial" w:hAnsi="Arial" w:cs="Arial"/>
                          <w:b/>
                          <w:bCs/>
                          <w:color w:val="00438B"/>
                          <w:spacing w:val="-5"/>
                          <w:sz w:val="36"/>
                          <w:szCs w:val="32"/>
                          <w:lang w:val="en-IE"/>
                        </w:rPr>
                        <w:t>Cemetery Strategy</w:t>
                      </w:r>
                    </w:p>
                    <w:p w14:paraId="6DA57F93" w14:textId="77777777" w:rsidR="0088415F" w:rsidRPr="00BB61E4" w:rsidRDefault="0088415F" w:rsidP="00BB61E4">
                      <w:pPr>
                        <w:jc w:val="center"/>
                        <w:rPr>
                          <w:rFonts w:ascii="Arial" w:hAnsi="Arial" w:cs="Arial"/>
                          <w:b/>
                          <w:bCs/>
                          <w:color w:val="00438B"/>
                          <w:spacing w:val="-5"/>
                          <w:sz w:val="40"/>
                          <w:szCs w:val="36"/>
                          <w:lang w:val="en-IE"/>
                        </w:rPr>
                      </w:pPr>
                      <w:r w:rsidRPr="00BB61E4">
                        <w:rPr>
                          <w:rFonts w:ascii="Arial" w:hAnsi="Arial" w:cs="Arial"/>
                          <w:b/>
                          <w:bCs/>
                          <w:color w:val="00438B"/>
                          <w:spacing w:val="-5"/>
                          <w:sz w:val="36"/>
                          <w:szCs w:val="32"/>
                          <w:lang w:val="en-IE"/>
                        </w:rPr>
                        <w:t>2021 - 2032</w:t>
                      </w:r>
                    </w:p>
                  </w:txbxContent>
                </v:textbox>
                <w10:wrap anchorx="margin" anchory="margin"/>
              </v:shape>
            </w:pict>
          </mc:Fallback>
        </mc:AlternateContent>
      </w:r>
      <w:r w:rsidR="003301A9" w:rsidRPr="001B7AF0">
        <w:rPr>
          <w:rFonts w:ascii="Calibri" w:eastAsia="Calibri" w:hAnsi="Calibri" w:cs="Times New Roman"/>
          <w:noProof/>
          <w:sz w:val="24"/>
          <w:szCs w:val="24"/>
          <w:lang w:eastAsia="en-GB"/>
        </w:rPr>
        <w:drawing>
          <wp:anchor distT="0" distB="0" distL="114300" distR="114300" simplePos="0" relativeHeight="251666432" behindDoc="1" locked="0" layoutInCell="1" allowOverlap="1" wp14:anchorId="700C2F3A" wp14:editId="1E7CBEFE">
            <wp:simplePos x="0" y="0"/>
            <wp:positionH relativeFrom="margin">
              <wp:posOffset>-641350</wp:posOffset>
            </wp:positionH>
            <wp:positionV relativeFrom="page">
              <wp:posOffset>215265</wp:posOffset>
            </wp:positionV>
            <wp:extent cx="7196328" cy="10326159"/>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CC - Development Plan cover.png"/>
                    <pic:cNvPicPr/>
                  </pic:nvPicPr>
                  <pic:blipFill>
                    <a:blip r:embed="rId8">
                      <a:extLst>
                        <a:ext uri="{28A0092B-C50C-407E-A947-70E740481C1C}">
                          <a14:useLocalDpi xmlns:a14="http://schemas.microsoft.com/office/drawing/2010/main" val="0"/>
                        </a:ext>
                      </a:extLst>
                    </a:blip>
                    <a:stretch>
                      <a:fillRect/>
                    </a:stretch>
                  </pic:blipFill>
                  <pic:spPr>
                    <a:xfrm>
                      <a:off x="0" y="0"/>
                      <a:ext cx="7196328" cy="10326159"/>
                    </a:xfrm>
                    <a:prstGeom prst="rect">
                      <a:avLst/>
                    </a:prstGeom>
                  </pic:spPr>
                </pic:pic>
              </a:graphicData>
            </a:graphic>
            <wp14:sizeRelH relativeFrom="margin">
              <wp14:pctWidth>0</wp14:pctWidth>
            </wp14:sizeRelH>
            <wp14:sizeRelV relativeFrom="margin">
              <wp14:pctHeight>0</wp14:pctHeight>
            </wp14:sizeRelV>
          </wp:anchor>
        </w:drawing>
      </w:r>
    </w:p>
    <w:p w14:paraId="201F9AC7" w14:textId="77777777" w:rsidR="00F3506E" w:rsidRDefault="00F3506E" w:rsidP="00F3506E">
      <w:pPr>
        <w:spacing w:after="0"/>
        <w:jc w:val="center"/>
        <w:rPr>
          <w:rFonts w:ascii="Arial" w:hAnsi="Arial" w:cs="Arial"/>
        </w:rPr>
      </w:pPr>
    </w:p>
    <w:p w14:paraId="77817B23" w14:textId="77777777" w:rsidR="00F3506E" w:rsidRDefault="00F3506E" w:rsidP="00F3506E">
      <w:pPr>
        <w:spacing w:after="0"/>
        <w:jc w:val="center"/>
        <w:rPr>
          <w:rFonts w:ascii="Arial" w:hAnsi="Arial" w:cs="Arial"/>
        </w:rPr>
      </w:pPr>
    </w:p>
    <w:p w14:paraId="3D5DEC6B" w14:textId="77777777" w:rsidR="00F3506E" w:rsidRDefault="00F3506E" w:rsidP="00F3506E">
      <w:pPr>
        <w:spacing w:after="0"/>
        <w:jc w:val="center"/>
        <w:rPr>
          <w:rFonts w:ascii="Arial" w:hAnsi="Arial" w:cs="Arial"/>
        </w:rPr>
      </w:pPr>
    </w:p>
    <w:p w14:paraId="5743A4B4" w14:textId="77777777" w:rsidR="00F3506E" w:rsidRDefault="00F3506E" w:rsidP="00F3506E">
      <w:pPr>
        <w:spacing w:after="0"/>
        <w:jc w:val="center"/>
        <w:rPr>
          <w:rFonts w:ascii="Arial" w:hAnsi="Arial" w:cs="Arial"/>
        </w:rPr>
      </w:pPr>
    </w:p>
    <w:p w14:paraId="59127371" w14:textId="77777777" w:rsidR="003301A9" w:rsidRDefault="003301A9">
      <w:pPr>
        <w:rPr>
          <w:rFonts w:ascii="Arial" w:hAnsi="Arial" w:cs="Arial"/>
        </w:rPr>
      </w:pPr>
      <w:r>
        <w:rPr>
          <w:rFonts w:ascii="Arial" w:hAnsi="Arial" w:cs="Arial"/>
        </w:rPr>
        <w:br w:type="page"/>
      </w:r>
    </w:p>
    <w:p w14:paraId="33E39F07" w14:textId="77777777" w:rsidR="00F3506E" w:rsidRDefault="00F3506E" w:rsidP="00F3506E">
      <w:pPr>
        <w:spacing w:after="0"/>
        <w:rPr>
          <w:rFonts w:ascii="Arial" w:hAnsi="Arial" w:cs="Arial"/>
        </w:rPr>
      </w:pPr>
    </w:p>
    <w:p w14:paraId="3E589560" w14:textId="77777777" w:rsidR="00F3506E" w:rsidRDefault="00F3506E" w:rsidP="00F3506E">
      <w:pPr>
        <w:spacing w:after="0"/>
        <w:rPr>
          <w:rFonts w:ascii="Arial" w:hAnsi="Arial" w:cs="Arial"/>
        </w:rPr>
      </w:pPr>
    </w:p>
    <w:p w14:paraId="676768CD" w14:textId="77777777" w:rsidR="00F3506E" w:rsidRPr="00704689" w:rsidRDefault="00F3506E" w:rsidP="00F3506E">
      <w:pPr>
        <w:spacing w:after="0"/>
        <w:jc w:val="center"/>
        <w:rPr>
          <w:rFonts w:ascii="Arial" w:hAnsi="Arial" w:cs="Arial"/>
          <w:b/>
          <w:sz w:val="32"/>
          <w:szCs w:val="32"/>
        </w:rPr>
      </w:pPr>
      <w:r w:rsidRPr="00704689">
        <w:rPr>
          <w:rFonts w:ascii="Arial" w:hAnsi="Arial" w:cs="Arial"/>
          <w:b/>
          <w:sz w:val="32"/>
          <w:szCs w:val="32"/>
        </w:rPr>
        <w:t>Contents</w:t>
      </w:r>
    </w:p>
    <w:p w14:paraId="052C7404" w14:textId="77777777" w:rsidR="00F3506E" w:rsidRDefault="00F3506E" w:rsidP="00F3506E">
      <w:pPr>
        <w:spacing w:after="0"/>
        <w:rPr>
          <w:rFonts w:ascii="Arial" w:hAnsi="Arial" w:cs="Arial"/>
        </w:rPr>
      </w:pPr>
    </w:p>
    <w:p w14:paraId="156B7461" w14:textId="77777777" w:rsidR="00F3506E" w:rsidRDefault="00F3506E" w:rsidP="00F3506E">
      <w:pPr>
        <w:spacing w:after="0"/>
        <w:rPr>
          <w:rFonts w:ascii="Arial" w:hAnsi="Arial" w:cs="Arial"/>
        </w:rPr>
      </w:pPr>
    </w:p>
    <w:p w14:paraId="565C662F" w14:textId="77777777" w:rsidR="00F3506E" w:rsidRDefault="00F3506E" w:rsidP="00F3506E">
      <w:pPr>
        <w:spacing w:after="0"/>
        <w:rPr>
          <w:rFonts w:ascii="Arial" w:hAnsi="Arial" w:cs="Arial"/>
        </w:rPr>
      </w:pPr>
    </w:p>
    <w:p w14:paraId="31C8F4B6" w14:textId="77777777" w:rsidR="00F3506E" w:rsidRDefault="00F3506E" w:rsidP="00F3506E">
      <w:pPr>
        <w:spacing w:after="0"/>
        <w:rPr>
          <w:rFonts w:ascii="Arial" w:hAnsi="Arial" w:cs="Arial"/>
        </w:rPr>
      </w:pPr>
      <w:r>
        <w:rPr>
          <w:rFonts w:ascii="Arial" w:hAnsi="Arial" w:cs="Arial"/>
        </w:rPr>
        <w:t>Section</w:t>
      </w:r>
      <w:r>
        <w:rPr>
          <w:rFonts w:ascii="Arial" w:hAnsi="Arial" w:cs="Arial"/>
        </w:rPr>
        <w:tab/>
        <w:t>Title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p>
    <w:p w14:paraId="0560C994" w14:textId="77777777" w:rsidR="00F3506E" w:rsidRDefault="00F3506E" w:rsidP="00F3506E">
      <w:pPr>
        <w:spacing w:after="0"/>
        <w:rPr>
          <w:rFonts w:ascii="Arial" w:hAnsi="Arial" w:cs="Arial"/>
        </w:rPr>
      </w:pPr>
    </w:p>
    <w:p w14:paraId="6D21F5F9" w14:textId="77777777" w:rsidR="00F3506E" w:rsidRPr="00177308" w:rsidRDefault="00F3506E" w:rsidP="00F3506E">
      <w:pPr>
        <w:pStyle w:val="ListParagraph"/>
        <w:numPr>
          <w:ilvl w:val="0"/>
          <w:numId w:val="6"/>
        </w:numPr>
        <w:spacing w:after="0"/>
        <w:rPr>
          <w:rFonts w:ascii="Arial" w:hAnsi="Arial" w:cs="Arial"/>
        </w:rPr>
      </w:pPr>
      <w:r w:rsidRPr="00177308">
        <w:rPr>
          <w:rFonts w:ascii="Arial" w:hAnsi="Arial" w:cs="Arial"/>
        </w:rPr>
        <w:t>Vision</w:t>
      </w:r>
      <w:r w:rsidRPr="00177308">
        <w:rPr>
          <w:rFonts w:ascii="Arial" w:hAnsi="Arial" w:cs="Arial"/>
        </w:rPr>
        <w:tab/>
      </w:r>
      <w:r w:rsidRPr="00177308">
        <w:rPr>
          <w:rFonts w:ascii="Arial" w:hAnsi="Arial" w:cs="Arial"/>
        </w:rPr>
        <w:tab/>
      </w:r>
      <w:r>
        <w:rPr>
          <w:rFonts w:ascii="Arial" w:hAnsi="Arial" w:cs="Arial"/>
        </w:rPr>
        <w:tab/>
      </w:r>
      <w:r>
        <w:rPr>
          <w:rFonts w:ascii="Arial" w:hAnsi="Arial" w:cs="Arial"/>
        </w:rPr>
        <w:tab/>
      </w:r>
      <w:r>
        <w:rPr>
          <w:rFonts w:ascii="Arial" w:hAnsi="Arial" w:cs="Arial"/>
        </w:rPr>
        <w:tab/>
      </w:r>
      <w:r w:rsidRPr="00177308">
        <w:rPr>
          <w:rFonts w:ascii="Arial" w:hAnsi="Arial" w:cs="Arial"/>
        </w:rPr>
        <w:tab/>
      </w:r>
      <w:r w:rsidRPr="00177308">
        <w:rPr>
          <w:rFonts w:ascii="Arial" w:hAnsi="Arial" w:cs="Arial"/>
        </w:rPr>
        <w:tab/>
      </w:r>
      <w:r w:rsidRPr="00177308">
        <w:rPr>
          <w:rFonts w:ascii="Arial" w:hAnsi="Arial" w:cs="Arial"/>
        </w:rPr>
        <w:tab/>
      </w:r>
      <w:r w:rsidRPr="00177308">
        <w:rPr>
          <w:rFonts w:ascii="Arial" w:hAnsi="Arial" w:cs="Arial"/>
        </w:rPr>
        <w:tab/>
      </w:r>
      <w:r w:rsidR="00A253B0">
        <w:rPr>
          <w:rFonts w:ascii="Arial" w:hAnsi="Arial" w:cs="Arial"/>
        </w:rPr>
        <w:t>2</w:t>
      </w:r>
      <w:r w:rsidRPr="00177308">
        <w:rPr>
          <w:rFonts w:ascii="Arial" w:hAnsi="Arial" w:cs="Arial"/>
        </w:rPr>
        <w:tab/>
      </w:r>
      <w:r w:rsidRPr="00177308">
        <w:rPr>
          <w:rFonts w:ascii="Arial" w:hAnsi="Arial" w:cs="Arial"/>
        </w:rPr>
        <w:tab/>
      </w:r>
      <w:r w:rsidRPr="00177308">
        <w:rPr>
          <w:rFonts w:ascii="Arial" w:hAnsi="Arial" w:cs="Arial"/>
        </w:rPr>
        <w:tab/>
      </w:r>
      <w:r>
        <w:rPr>
          <w:rFonts w:ascii="Arial" w:hAnsi="Arial" w:cs="Arial"/>
        </w:rPr>
        <w:tab/>
      </w:r>
      <w:r>
        <w:rPr>
          <w:rFonts w:ascii="Arial" w:hAnsi="Arial" w:cs="Arial"/>
        </w:rPr>
        <w:tab/>
      </w:r>
    </w:p>
    <w:p w14:paraId="4AE64F09" w14:textId="77777777" w:rsidR="00F3506E" w:rsidRPr="006F5F29" w:rsidRDefault="00F3506E" w:rsidP="00F3506E">
      <w:pPr>
        <w:pStyle w:val="ListParagraph"/>
        <w:numPr>
          <w:ilvl w:val="0"/>
          <w:numId w:val="6"/>
        </w:numPr>
        <w:spacing w:after="0"/>
        <w:rPr>
          <w:rFonts w:ascii="Arial" w:hAnsi="Arial" w:cs="Arial"/>
        </w:rPr>
      </w:pPr>
      <w:r>
        <w:rPr>
          <w:rFonts w:ascii="Arial" w:hAnsi="Arial" w:cs="Arial"/>
        </w:rPr>
        <w:t xml:space="preserve">Purpose </w:t>
      </w:r>
      <w:r w:rsidR="00A253B0">
        <w:rPr>
          <w:rFonts w:ascii="Arial" w:hAnsi="Arial" w:cs="Arial"/>
        </w:rPr>
        <w:t>and</w:t>
      </w:r>
      <w:r>
        <w:rPr>
          <w:rFonts w:ascii="Arial" w:hAnsi="Arial" w:cs="Arial"/>
        </w:rPr>
        <w:t xml:space="preserve"> Aim</w:t>
      </w:r>
      <w:r w:rsidRPr="006F5F29">
        <w:rPr>
          <w:rFonts w:ascii="Arial" w:hAnsi="Arial" w:cs="Arial"/>
        </w:rPr>
        <w:tab/>
      </w:r>
      <w:r>
        <w:rPr>
          <w:rFonts w:ascii="Arial" w:hAnsi="Arial" w:cs="Arial"/>
        </w:rPr>
        <w:tab/>
      </w:r>
      <w:r>
        <w:rPr>
          <w:rFonts w:ascii="Arial" w:hAnsi="Arial" w:cs="Arial"/>
        </w:rPr>
        <w:tab/>
      </w:r>
      <w:r>
        <w:rPr>
          <w:rFonts w:ascii="Arial" w:hAnsi="Arial" w:cs="Arial"/>
        </w:rPr>
        <w:tab/>
      </w:r>
      <w:r w:rsidRPr="006F5F29">
        <w:rPr>
          <w:rFonts w:ascii="Arial" w:hAnsi="Arial" w:cs="Arial"/>
        </w:rPr>
        <w:tab/>
      </w:r>
      <w:r w:rsidRPr="006F5F29">
        <w:rPr>
          <w:rFonts w:ascii="Arial" w:hAnsi="Arial" w:cs="Arial"/>
        </w:rPr>
        <w:tab/>
      </w:r>
      <w:r w:rsidRPr="006F5F29">
        <w:rPr>
          <w:rFonts w:ascii="Arial" w:hAnsi="Arial" w:cs="Arial"/>
        </w:rPr>
        <w:tab/>
      </w:r>
      <w:r w:rsidR="00C177B8">
        <w:rPr>
          <w:rFonts w:ascii="Arial" w:hAnsi="Arial" w:cs="Arial"/>
        </w:rPr>
        <w:t>2</w:t>
      </w:r>
      <w:r w:rsidRPr="006F5F29">
        <w:rPr>
          <w:rFonts w:ascii="Arial" w:hAnsi="Arial" w:cs="Arial"/>
        </w:rPr>
        <w:tab/>
      </w:r>
      <w:r w:rsidRPr="006F5F29">
        <w:rPr>
          <w:rFonts w:ascii="Arial" w:hAnsi="Arial" w:cs="Arial"/>
        </w:rPr>
        <w:tab/>
      </w:r>
      <w:r w:rsidRPr="006F5F29">
        <w:rPr>
          <w:rFonts w:ascii="Arial" w:hAnsi="Arial" w:cs="Arial"/>
        </w:rPr>
        <w:tab/>
      </w:r>
    </w:p>
    <w:p w14:paraId="0072F699" w14:textId="77777777" w:rsidR="00F3506E" w:rsidRDefault="00F3506E" w:rsidP="00F3506E">
      <w:pPr>
        <w:pStyle w:val="ListParagraph"/>
        <w:numPr>
          <w:ilvl w:val="0"/>
          <w:numId w:val="6"/>
        </w:numPr>
        <w:spacing w:after="0"/>
        <w:rPr>
          <w:rFonts w:ascii="Arial" w:hAnsi="Arial" w:cs="Arial"/>
        </w:rPr>
      </w:pPr>
      <w:r>
        <w:rPr>
          <w:rFonts w:ascii="Arial" w:hAnsi="Arial" w:cs="Arial"/>
        </w:rPr>
        <w:t>Introduction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77B8">
        <w:rPr>
          <w:rFonts w:ascii="Arial" w:hAnsi="Arial" w:cs="Arial"/>
        </w:rPr>
        <w:t>2-3</w:t>
      </w:r>
      <w:r>
        <w:rPr>
          <w:rFonts w:ascii="Arial" w:hAnsi="Arial" w:cs="Arial"/>
        </w:rPr>
        <w:tab/>
      </w:r>
      <w:r>
        <w:rPr>
          <w:rFonts w:ascii="Arial" w:hAnsi="Arial" w:cs="Arial"/>
        </w:rPr>
        <w:tab/>
      </w:r>
      <w:r>
        <w:rPr>
          <w:rFonts w:ascii="Arial" w:hAnsi="Arial" w:cs="Arial"/>
        </w:rPr>
        <w:tab/>
      </w:r>
    </w:p>
    <w:p w14:paraId="556AF564" w14:textId="77777777" w:rsidR="00F3506E" w:rsidRDefault="00F3506E" w:rsidP="00F3506E">
      <w:pPr>
        <w:pStyle w:val="ListParagraph"/>
        <w:numPr>
          <w:ilvl w:val="0"/>
          <w:numId w:val="6"/>
        </w:numPr>
        <w:spacing w:after="0"/>
        <w:rPr>
          <w:rFonts w:ascii="Arial" w:hAnsi="Arial" w:cs="Arial"/>
        </w:rPr>
      </w:pPr>
      <w:r>
        <w:rPr>
          <w:rFonts w:ascii="Arial" w:hAnsi="Arial" w:cs="Arial"/>
        </w:rPr>
        <w:t xml:space="preserve">Strategic Context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77B8">
        <w:rPr>
          <w:rFonts w:ascii="Arial" w:hAnsi="Arial" w:cs="Arial"/>
        </w:rPr>
        <w:t>3-4</w:t>
      </w:r>
      <w:r>
        <w:rPr>
          <w:rFonts w:ascii="Arial" w:hAnsi="Arial" w:cs="Arial"/>
        </w:rPr>
        <w:tab/>
      </w:r>
      <w:r>
        <w:rPr>
          <w:rFonts w:ascii="Arial" w:hAnsi="Arial" w:cs="Arial"/>
        </w:rPr>
        <w:tab/>
      </w:r>
    </w:p>
    <w:p w14:paraId="0354E4CF" w14:textId="77777777" w:rsidR="00F3506E" w:rsidRDefault="00A253B0" w:rsidP="00F3506E">
      <w:pPr>
        <w:pStyle w:val="ListParagraph"/>
        <w:numPr>
          <w:ilvl w:val="0"/>
          <w:numId w:val="6"/>
        </w:numPr>
        <w:spacing w:after="0"/>
        <w:rPr>
          <w:rFonts w:ascii="Arial" w:hAnsi="Arial" w:cs="Arial"/>
        </w:rPr>
      </w:pPr>
      <w:r>
        <w:rPr>
          <w:rFonts w:ascii="Arial" w:hAnsi="Arial" w:cs="Arial"/>
        </w:rPr>
        <w:t xml:space="preserve">Facilities and Demographic Profile </w:t>
      </w:r>
      <w:r>
        <w:rPr>
          <w:rFonts w:ascii="Arial" w:hAnsi="Arial" w:cs="Arial"/>
        </w:rPr>
        <w:tab/>
      </w:r>
      <w:r>
        <w:rPr>
          <w:rFonts w:ascii="Arial" w:hAnsi="Arial" w:cs="Arial"/>
        </w:rPr>
        <w:tab/>
      </w:r>
      <w:r>
        <w:rPr>
          <w:rFonts w:ascii="Arial" w:hAnsi="Arial" w:cs="Arial"/>
        </w:rPr>
        <w:tab/>
      </w:r>
      <w:r w:rsidR="00F3506E">
        <w:rPr>
          <w:rFonts w:ascii="Arial" w:hAnsi="Arial" w:cs="Arial"/>
        </w:rPr>
        <w:tab/>
      </w:r>
      <w:r w:rsidR="00F3506E">
        <w:rPr>
          <w:rFonts w:ascii="Arial" w:hAnsi="Arial" w:cs="Arial"/>
        </w:rPr>
        <w:tab/>
      </w:r>
      <w:r w:rsidR="00E44FCF">
        <w:rPr>
          <w:rFonts w:ascii="Arial" w:hAnsi="Arial" w:cs="Arial"/>
        </w:rPr>
        <w:t>4-6</w:t>
      </w:r>
      <w:r w:rsidR="00F3506E">
        <w:rPr>
          <w:rFonts w:ascii="Arial" w:hAnsi="Arial" w:cs="Arial"/>
        </w:rPr>
        <w:tab/>
      </w:r>
      <w:r w:rsidR="00F3506E">
        <w:rPr>
          <w:rFonts w:ascii="Arial" w:hAnsi="Arial" w:cs="Arial"/>
        </w:rPr>
        <w:tab/>
      </w:r>
    </w:p>
    <w:p w14:paraId="6ADA9238" w14:textId="77777777" w:rsidR="00F3506E" w:rsidRDefault="00F3506E" w:rsidP="00F3506E">
      <w:pPr>
        <w:pStyle w:val="ListParagraph"/>
        <w:numPr>
          <w:ilvl w:val="0"/>
          <w:numId w:val="6"/>
        </w:numPr>
        <w:spacing w:after="0"/>
        <w:rPr>
          <w:rFonts w:ascii="Arial" w:hAnsi="Arial" w:cs="Arial"/>
        </w:rPr>
      </w:pPr>
      <w:r>
        <w:rPr>
          <w:rFonts w:ascii="Arial" w:hAnsi="Arial" w:cs="Arial"/>
        </w:rPr>
        <w:t>Cemetery Rules and Regulations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44FCF">
        <w:rPr>
          <w:rFonts w:ascii="Arial" w:hAnsi="Arial" w:cs="Arial"/>
        </w:rPr>
        <w:t>6</w:t>
      </w:r>
      <w:r w:rsidR="00C177B8">
        <w:rPr>
          <w:rFonts w:ascii="Arial" w:hAnsi="Arial" w:cs="Arial"/>
        </w:rPr>
        <w:t>-7</w:t>
      </w:r>
      <w:r>
        <w:rPr>
          <w:rFonts w:ascii="Arial" w:hAnsi="Arial" w:cs="Arial"/>
        </w:rPr>
        <w:tab/>
      </w:r>
      <w:r>
        <w:rPr>
          <w:rFonts w:ascii="Arial" w:hAnsi="Arial" w:cs="Arial"/>
        </w:rPr>
        <w:tab/>
      </w:r>
      <w:r>
        <w:rPr>
          <w:rFonts w:ascii="Arial" w:hAnsi="Arial" w:cs="Arial"/>
        </w:rPr>
        <w:tab/>
      </w:r>
    </w:p>
    <w:p w14:paraId="5E2850F3" w14:textId="77777777" w:rsidR="00F3506E" w:rsidRDefault="00F3506E" w:rsidP="00F3506E">
      <w:pPr>
        <w:pStyle w:val="ListParagraph"/>
        <w:numPr>
          <w:ilvl w:val="0"/>
          <w:numId w:val="6"/>
        </w:numPr>
        <w:spacing w:after="0"/>
        <w:rPr>
          <w:rFonts w:ascii="Arial" w:hAnsi="Arial" w:cs="Arial"/>
        </w:rPr>
      </w:pPr>
      <w:r>
        <w:rPr>
          <w:rFonts w:ascii="Arial" w:hAnsi="Arial" w:cs="Arial"/>
        </w:rPr>
        <w:t>Data Management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77B8">
        <w:rPr>
          <w:rFonts w:ascii="Arial" w:hAnsi="Arial" w:cs="Arial"/>
        </w:rPr>
        <w:t>7</w:t>
      </w:r>
      <w:r w:rsidR="00E44FCF">
        <w:rPr>
          <w:rFonts w:ascii="Arial" w:hAnsi="Arial" w:cs="Arial"/>
        </w:rPr>
        <w:t>-8</w:t>
      </w:r>
      <w:r>
        <w:rPr>
          <w:rFonts w:ascii="Arial" w:hAnsi="Arial" w:cs="Arial"/>
        </w:rPr>
        <w:tab/>
      </w:r>
      <w:r>
        <w:rPr>
          <w:rFonts w:ascii="Arial" w:hAnsi="Arial" w:cs="Arial"/>
        </w:rPr>
        <w:tab/>
      </w:r>
      <w:r>
        <w:rPr>
          <w:rFonts w:ascii="Arial" w:hAnsi="Arial" w:cs="Arial"/>
        </w:rPr>
        <w:tab/>
      </w:r>
    </w:p>
    <w:p w14:paraId="4BB66CB1" w14:textId="77777777" w:rsidR="00F3506E" w:rsidRDefault="00A253B0" w:rsidP="00F3506E">
      <w:pPr>
        <w:pStyle w:val="ListParagraph"/>
        <w:numPr>
          <w:ilvl w:val="0"/>
          <w:numId w:val="6"/>
        </w:numPr>
        <w:spacing w:after="0"/>
        <w:rPr>
          <w:rFonts w:ascii="Arial" w:hAnsi="Arial" w:cs="Arial"/>
        </w:rPr>
      </w:pPr>
      <w:r>
        <w:rPr>
          <w:rFonts w:ascii="Arial" w:hAnsi="Arial" w:cs="Arial"/>
        </w:rPr>
        <w:t>Burials and</w:t>
      </w:r>
      <w:r w:rsidR="00F3506E">
        <w:rPr>
          <w:rFonts w:ascii="Arial" w:hAnsi="Arial" w:cs="Arial"/>
        </w:rPr>
        <w:t xml:space="preserve"> Graves</w:t>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E44FCF">
        <w:rPr>
          <w:rFonts w:ascii="Arial" w:hAnsi="Arial" w:cs="Arial"/>
        </w:rPr>
        <w:t>8</w:t>
      </w:r>
      <w:r w:rsidR="00C177B8">
        <w:rPr>
          <w:rFonts w:ascii="Arial" w:hAnsi="Arial" w:cs="Arial"/>
        </w:rPr>
        <w:t>-9</w:t>
      </w:r>
      <w:r w:rsidR="00F3506E">
        <w:rPr>
          <w:rFonts w:ascii="Arial" w:hAnsi="Arial" w:cs="Arial"/>
        </w:rPr>
        <w:tab/>
      </w:r>
      <w:r w:rsidR="00F3506E">
        <w:rPr>
          <w:rFonts w:ascii="Arial" w:hAnsi="Arial" w:cs="Arial"/>
        </w:rPr>
        <w:tab/>
      </w:r>
    </w:p>
    <w:p w14:paraId="3074AA27" w14:textId="77777777" w:rsidR="00F3506E" w:rsidRDefault="00A253B0" w:rsidP="00F3506E">
      <w:pPr>
        <w:pStyle w:val="ListParagraph"/>
        <w:numPr>
          <w:ilvl w:val="0"/>
          <w:numId w:val="6"/>
        </w:numPr>
        <w:spacing w:after="0"/>
        <w:rPr>
          <w:rFonts w:ascii="Arial" w:hAnsi="Arial" w:cs="Arial"/>
        </w:rPr>
      </w:pPr>
      <w:r>
        <w:rPr>
          <w:rFonts w:ascii="Arial" w:hAnsi="Arial" w:cs="Arial"/>
        </w:rPr>
        <w:t>Health and</w:t>
      </w:r>
      <w:r w:rsidR="00F3506E">
        <w:rPr>
          <w:rFonts w:ascii="Arial" w:hAnsi="Arial" w:cs="Arial"/>
        </w:rPr>
        <w:t xml:space="preserve"> Safety</w:t>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C177B8">
        <w:rPr>
          <w:rFonts w:ascii="Arial" w:hAnsi="Arial" w:cs="Arial"/>
        </w:rPr>
        <w:t>9</w:t>
      </w:r>
      <w:r w:rsidR="00E44FCF">
        <w:rPr>
          <w:rFonts w:ascii="Arial" w:hAnsi="Arial" w:cs="Arial"/>
        </w:rPr>
        <w:t>-10</w:t>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686193">
        <w:rPr>
          <w:rFonts w:ascii="Arial" w:hAnsi="Arial" w:cs="Arial"/>
        </w:rPr>
        <w:tab/>
      </w:r>
      <w:r w:rsidR="00686193">
        <w:rPr>
          <w:rFonts w:ascii="Arial" w:hAnsi="Arial" w:cs="Arial"/>
        </w:rPr>
        <w:tab/>
      </w:r>
      <w:r w:rsidR="00686193">
        <w:rPr>
          <w:rFonts w:ascii="Arial" w:hAnsi="Arial" w:cs="Arial"/>
        </w:rPr>
        <w:tab/>
      </w:r>
    </w:p>
    <w:p w14:paraId="06B06A92" w14:textId="77777777" w:rsidR="00F3506E" w:rsidRDefault="00C177B8" w:rsidP="00F3506E">
      <w:pPr>
        <w:pStyle w:val="ListParagraph"/>
        <w:numPr>
          <w:ilvl w:val="0"/>
          <w:numId w:val="6"/>
        </w:numPr>
        <w:spacing w:after="0"/>
        <w:rPr>
          <w:rFonts w:ascii="Arial" w:hAnsi="Arial" w:cs="Arial"/>
        </w:rPr>
      </w:pPr>
      <w:r>
        <w:rPr>
          <w:rFonts w:ascii="Arial" w:hAnsi="Arial" w:cs="Arial"/>
        </w:rPr>
        <w:t>Testing of Memorials and Headstones</w:t>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r w:rsidR="00E44FCF">
        <w:rPr>
          <w:rFonts w:ascii="Arial" w:hAnsi="Arial" w:cs="Arial"/>
        </w:rPr>
        <w:t>10</w:t>
      </w:r>
      <w:r w:rsidR="00F3506E">
        <w:rPr>
          <w:rFonts w:ascii="Arial" w:hAnsi="Arial" w:cs="Arial"/>
        </w:rPr>
        <w:tab/>
      </w:r>
      <w:r w:rsidR="00F3506E">
        <w:rPr>
          <w:rFonts w:ascii="Arial" w:hAnsi="Arial" w:cs="Arial"/>
        </w:rPr>
        <w:tab/>
      </w:r>
      <w:r w:rsidR="00F3506E">
        <w:rPr>
          <w:rFonts w:ascii="Arial" w:hAnsi="Arial" w:cs="Arial"/>
        </w:rPr>
        <w:tab/>
      </w:r>
      <w:r w:rsidR="00F3506E">
        <w:rPr>
          <w:rFonts w:ascii="Arial" w:hAnsi="Arial" w:cs="Arial"/>
        </w:rPr>
        <w:tab/>
      </w:r>
    </w:p>
    <w:p w14:paraId="38F512B2" w14:textId="77777777" w:rsidR="00F3506E" w:rsidRDefault="00F3506E" w:rsidP="00F3506E">
      <w:pPr>
        <w:pStyle w:val="ListParagraph"/>
        <w:numPr>
          <w:ilvl w:val="0"/>
          <w:numId w:val="6"/>
        </w:numPr>
        <w:spacing w:after="0"/>
        <w:rPr>
          <w:rFonts w:ascii="Arial" w:hAnsi="Arial" w:cs="Arial"/>
        </w:rPr>
      </w:pPr>
      <w:r>
        <w:rPr>
          <w:rFonts w:ascii="Arial" w:hAnsi="Arial" w:cs="Arial"/>
        </w:rPr>
        <w:t>Maintenance</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77B8">
        <w:rPr>
          <w:rFonts w:ascii="Arial" w:hAnsi="Arial" w:cs="Arial"/>
        </w:rPr>
        <w:t>10</w:t>
      </w:r>
      <w:r>
        <w:rPr>
          <w:rFonts w:ascii="Arial" w:hAnsi="Arial" w:cs="Arial"/>
        </w:rPr>
        <w:tab/>
      </w:r>
      <w:r>
        <w:rPr>
          <w:rFonts w:ascii="Arial" w:hAnsi="Arial" w:cs="Arial"/>
        </w:rPr>
        <w:tab/>
      </w:r>
      <w:r>
        <w:rPr>
          <w:rFonts w:ascii="Arial" w:hAnsi="Arial" w:cs="Arial"/>
        </w:rPr>
        <w:tab/>
      </w:r>
    </w:p>
    <w:p w14:paraId="2CDAFE39" w14:textId="77777777" w:rsidR="00F3506E" w:rsidRDefault="00F3506E" w:rsidP="00F3506E">
      <w:pPr>
        <w:pStyle w:val="ListParagraph"/>
        <w:numPr>
          <w:ilvl w:val="0"/>
          <w:numId w:val="6"/>
        </w:numPr>
        <w:spacing w:after="0"/>
        <w:rPr>
          <w:rFonts w:ascii="Arial" w:hAnsi="Arial" w:cs="Arial"/>
        </w:rPr>
      </w:pPr>
      <w:r>
        <w:rPr>
          <w:rFonts w:ascii="Arial" w:hAnsi="Arial" w:cs="Arial"/>
        </w:rPr>
        <w:t xml:space="preserve">Consultation and Liaison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44FCF">
        <w:rPr>
          <w:rFonts w:ascii="Arial" w:hAnsi="Arial" w:cs="Arial"/>
        </w:rPr>
        <w:t>11</w:t>
      </w:r>
      <w:r>
        <w:rPr>
          <w:rFonts w:ascii="Arial" w:hAnsi="Arial" w:cs="Arial"/>
        </w:rPr>
        <w:tab/>
      </w:r>
      <w:r>
        <w:rPr>
          <w:rFonts w:ascii="Arial" w:hAnsi="Arial" w:cs="Arial"/>
        </w:rPr>
        <w:tab/>
      </w:r>
      <w:r>
        <w:rPr>
          <w:rFonts w:ascii="Arial" w:hAnsi="Arial" w:cs="Arial"/>
        </w:rPr>
        <w:tab/>
      </w:r>
      <w:r>
        <w:rPr>
          <w:rFonts w:ascii="Arial" w:hAnsi="Arial" w:cs="Arial"/>
        </w:rPr>
        <w:tab/>
      </w:r>
    </w:p>
    <w:p w14:paraId="68579617" w14:textId="77777777" w:rsidR="00F3506E" w:rsidRPr="00B61B28" w:rsidRDefault="00F3506E" w:rsidP="00F3506E">
      <w:pPr>
        <w:pStyle w:val="ListParagraph"/>
        <w:numPr>
          <w:ilvl w:val="0"/>
          <w:numId w:val="6"/>
        </w:numPr>
        <w:spacing w:after="0"/>
        <w:ind w:left="1418"/>
        <w:rPr>
          <w:rFonts w:ascii="Arial" w:hAnsi="Arial" w:cs="Arial"/>
        </w:rPr>
      </w:pPr>
      <w:r>
        <w:rPr>
          <w:rFonts w:ascii="Arial" w:hAnsi="Arial" w:cs="Arial"/>
        </w:rPr>
        <w:tab/>
      </w:r>
      <w:r w:rsidRPr="00962158">
        <w:rPr>
          <w:rFonts w:ascii="Arial" w:hAnsi="Arial" w:cs="Arial"/>
        </w:rPr>
        <w:t xml:space="preserve">Lisburn &amp; Castlereagh City Council </w:t>
      </w:r>
      <w:r>
        <w:rPr>
          <w:rFonts w:ascii="Arial" w:hAnsi="Arial" w:cs="Arial"/>
        </w:rPr>
        <w:t xml:space="preserve">Demands </w:t>
      </w:r>
      <w:r w:rsidR="00A253B0">
        <w:rPr>
          <w:rFonts w:ascii="Arial" w:hAnsi="Arial" w:cs="Arial"/>
        </w:rPr>
        <w:t>and</w:t>
      </w:r>
      <w:r>
        <w:rPr>
          <w:rFonts w:ascii="Arial" w:hAnsi="Arial" w:cs="Arial"/>
        </w:rPr>
        <w:t xml:space="preserve"> Needs</w:t>
      </w:r>
      <w:r w:rsidRPr="00962158">
        <w:rPr>
          <w:rFonts w:ascii="Arial" w:hAnsi="Arial" w:cs="Arial"/>
        </w:rPr>
        <w:tab/>
      </w:r>
      <w:r w:rsidRPr="00962158">
        <w:rPr>
          <w:rFonts w:ascii="Arial" w:hAnsi="Arial" w:cs="Arial"/>
        </w:rPr>
        <w:tab/>
      </w:r>
      <w:r w:rsidR="00686193">
        <w:rPr>
          <w:rFonts w:ascii="Arial" w:hAnsi="Arial" w:cs="Arial"/>
        </w:rPr>
        <w:t>11</w:t>
      </w:r>
      <w:r w:rsidR="00E44FCF">
        <w:rPr>
          <w:rFonts w:ascii="Arial" w:hAnsi="Arial" w:cs="Arial"/>
        </w:rPr>
        <w:t>-15</w:t>
      </w:r>
      <w:r w:rsidRPr="00962158">
        <w:rPr>
          <w:rFonts w:ascii="Arial" w:hAnsi="Arial" w:cs="Arial"/>
        </w:rPr>
        <w:tab/>
      </w:r>
      <w:r w:rsidRPr="00962158">
        <w:rPr>
          <w:rFonts w:ascii="Arial" w:hAnsi="Arial" w:cs="Arial"/>
        </w:rPr>
        <w:tab/>
      </w:r>
      <w:r w:rsidRPr="00962158">
        <w:rPr>
          <w:rFonts w:ascii="Arial" w:hAnsi="Arial" w:cs="Arial"/>
        </w:rPr>
        <w:tab/>
      </w:r>
      <w:r w:rsidRPr="00962158">
        <w:rPr>
          <w:rFonts w:ascii="Arial" w:hAnsi="Arial" w:cs="Arial"/>
        </w:rPr>
        <w:tab/>
      </w:r>
      <w:r w:rsidRPr="00962158">
        <w:rPr>
          <w:rFonts w:ascii="Arial" w:hAnsi="Arial" w:cs="Arial"/>
        </w:rPr>
        <w:tab/>
      </w:r>
    </w:p>
    <w:p w14:paraId="0325D1D7" w14:textId="77777777" w:rsidR="003A6FB6" w:rsidRDefault="003A6FB6" w:rsidP="00F3506E">
      <w:pPr>
        <w:pStyle w:val="ListParagraph"/>
        <w:numPr>
          <w:ilvl w:val="0"/>
          <w:numId w:val="6"/>
        </w:numPr>
        <w:spacing w:after="0"/>
        <w:rPr>
          <w:rFonts w:ascii="Arial" w:hAnsi="Arial" w:cs="Arial"/>
        </w:rPr>
      </w:pPr>
      <w:r>
        <w:rPr>
          <w:rFonts w:ascii="Arial" w:hAnsi="Arial" w:cs="Arial"/>
        </w:rPr>
        <w:t>Lisburn &amp; Castlereagh City Council Conclusion on Needs</w:t>
      </w:r>
      <w:r w:rsidR="00E44FCF">
        <w:rPr>
          <w:rFonts w:ascii="Arial" w:hAnsi="Arial" w:cs="Arial"/>
        </w:rPr>
        <w:tab/>
      </w:r>
      <w:r w:rsidR="00E44FCF">
        <w:rPr>
          <w:rFonts w:ascii="Arial" w:hAnsi="Arial" w:cs="Arial"/>
        </w:rPr>
        <w:tab/>
        <w:t>15</w:t>
      </w:r>
    </w:p>
    <w:p w14:paraId="77466373" w14:textId="77777777" w:rsidR="00AF3F1B" w:rsidRDefault="00AF3F1B" w:rsidP="00AF3F1B">
      <w:pPr>
        <w:spacing w:after="0"/>
        <w:rPr>
          <w:rFonts w:ascii="Arial" w:hAnsi="Arial" w:cs="Arial"/>
        </w:rPr>
      </w:pPr>
    </w:p>
    <w:p w14:paraId="7A2368FA" w14:textId="701F1D41" w:rsidR="00F3506E" w:rsidRPr="00AF3F1B" w:rsidRDefault="00F3506E" w:rsidP="00AF3F1B">
      <w:pPr>
        <w:spacing w:after="0"/>
        <w:rPr>
          <w:rFonts w:ascii="Arial" w:hAnsi="Arial" w:cs="Arial"/>
        </w:rPr>
      </w:pPr>
      <w:r w:rsidRPr="00AF3F1B">
        <w:rPr>
          <w:rFonts w:ascii="Arial" w:hAnsi="Arial" w:cs="Arial"/>
        </w:rPr>
        <w:tab/>
      </w:r>
      <w:r w:rsidRPr="00AF3F1B">
        <w:rPr>
          <w:rFonts w:ascii="Arial" w:hAnsi="Arial" w:cs="Arial"/>
        </w:rPr>
        <w:tab/>
      </w:r>
      <w:r w:rsidRPr="00AF3F1B">
        <w:rPr>
          <w:rFonts w:ascii="Arial" w:hAnsi="Arial" w:cs="Arial"/>
        </w:rPr>
        <w:tab/>
      </w:r>
      <w:r w:rsidRPr="00AF3F1B">
        <w:rPr>
          <w:rFonts w:ascii="Arial" w:hAnsi="Arial" w:cs="Arial"/>
        </w:rPr>
        <w:tab/>
      </w:r>
      <w:r w:rsidRPr="00AF3F1B">
        <w:rPr>
          <w:rFonts w:ascii="Arial" w:hAnsi="Arial" w:cs="Arial"/>
        </w:rPr>
        <w:tab/>
      </w:r>
      <w:r w:rsidRPr="00AF3F1B">
        <w:rPr>
          <w:rFonts w:ascii="Arial" w:hAnsi="Arial" w:cs="Arial"/>
        </w:rPr>
        <w:tab/>
      </w:r>
      <w:r w:rsidRPr="00AF3F1B">
        <w:rPr>
          <w:rFonts w:ascii="Arial" w:hAnsi="Arial" w:cs="Arial"/>
        </w:rPr>
        <w:tab/>
      </w:r>
    </w:p>
    <w:p w14:paraId="3B7F4A43" w14:textId="77777777" w:rsidR="00F3506E" w:rsidRDefault="00F3506E" w:rsidP="00F3506E">
      <w:pPr>
        <w:spacing w:after="0"/>
        <w:rPr>
          <w:rFonts w:ascii="Arial" w:hAnsi="Arial" w:cs="Arial"/>
        </w:rPr>
      </w:pPr>
    </w:p>
    <w:p w14:paraId="1D50C788" w14:textId="77777777" w:rsidR="00F3506E" w:rsidRDefault="00F3506E" w:rsidP="00F3506E">
      <w:pPr>
        <w:spacing w:after="0"/>
        <w:rPr>
          <w:rFonts w:ascii="Arial" w:hAnsi="Arial" w:cs="Arial"/>
        </w:rPr>
      </w:pPr>
    </w:p>
    <w:p w14:paraId="3F03620E" w14:textId="77777777" w:rsidR="00F3506E" w:rsidRDefault="00F3506E" w:rsidP="00F3506E">
      <w:pPr>
        <w:spacing w:after="0"/>
        <w:rPr>
          <w:rFonts w:ascii="Arial" w:hAnsi="Arial" w:cs="Arial"/>
        </w:rPr>
      </w:pPr>
    </w:p>
    <w:p w14:paraId="7FD58F05" w14:textId="77777777" w:rsidR="00F3506E" w:rsidRDefault="00F3506E" w:rsidP="00F3506E">
      <w:pPr>
        <w:spacing w:after="0"/>
        <w:rPr>
          <w:rFonts w:ascii="Arial" w:hAnsi="Arial" w:cs="Arial"/>
        </w:rPr>
      </w:pPr>
    </w:p>
    <w:p w14:paraId="3EDCAE26" w14:textId="77777777" w:rsidR="00F3506E" w:rsidRDefault="00F3506E" w:rsidP="00F3506E">
      <w:pPr>
        <w:spacing w:after="0"/>
        <w:rPr>
          <w:rFonts w:ascii="Arial" w:hAnsi="Arial" w:cs="Arial"/>
        </w:rPr>
      </w:pPr>
    </w:p>
    <w:p w14:paraId="3311C10C" w14:textId="77777777" w:rsidR="00F3506E" w:rsidRDefault="00F3506E" w:rsidP="00F3506E">
      <w:pPr>
        <w:spacing w:after="0"/>
        <w:rPr>
          <w:rFonts w:ascii="Arial" w:hAnsi="Arial" w:cs="Arial"/>
        </w:rPr>
      </w:pPr>
    </w:p>
    <w:p w14:paraId="4B27A9A6" w14:textId="77777777" w:rsidR="00F3506E" w:rsidRDefault="00F3506E" w:rsidP="00F3506E">
      <w:pPr>
        <w:spacing w:after="0"/>
        <w:rPr>
          <w:rFonts w:ascii="Arial" w:hAnsi="Arial" w:cs="Arial"/>
        </w:rPr>
      </w:pPr>
    </w:p>
    <w:p w14:paraId="4BA4194D" w14:textId="77777777" w:rsidR="00F3506E" w:rsidRDefault="00F3506E" w:rsidP="00F3506E">
      <w:pPr>
        <w:spacing w:after="0"/>
        <w:rPr>
          <w:rFonts w:ascii="Arial" w:hAnsi="Arial" w:cs="Arial"/>
        </w:rPr>
      </w:pPr>
    </w:p>
    <w:p w14:paraId="716B6A33" w14:textId="77777777" w:rsidR="00F3506E" w:rsidRDefault="00F3506E" w:rsidP="00F3506E">
      <w:pPr>
        <w:spacing w:after="0"/>
        <w:rPr>
          <w:rFonts w:ascii="Arial" w:hAnsi="Arial" w:cs="Arial"/>
        </w:rPr>
      </w:pPr>
    </w:p>
    <w:p w14:paraId="40D60E74" w14:textId="77777777" w:rsidR="00F3506E" w:rsidRDefault="00F3506E" w:rsidP="00F3506E">
      <w:pPr>
        <w:spacing w:after="0"/>
        <w:rPr>
          <w:rFonts w:ascii="Arial" w:hAnsi="Arial" w:cs="Arial"/>
        </w:rPr>
      </w:pPr>
    </w:p>
    <w:p w14:paraId="6EF54F94" w14:textId="77777777" w:rsidR="00F3506E" w:rsidRDefault="00F3506E" w:rsidP="00F3506E">
      <w:pPr>
        <w:spacing w:after="0"/>
        <w:rPr>
          <w:rFonts w:ascii="Arial" w:hAnsi="Arial" w:cs="Arial"/>
        </w:rPr>
      </w:pPr>
    </w:p>
    <w:p w14:paraId="53FADFFE" w14:textId="77777777" w:rsidR="00F3506E" w:rsidRDefault="00F3506E" w:rsidP="00F3506E">
      <w:pPr>
        <w:spacing w:after="0"/>
        <w:rPr>
          <w:rFonts w:ascii="Arial" w:hAnsi="Arial" w:cs="Arial"/>
        </w:rPr>
      </w:pPr>
    </w:p>
    <w:p w14:paraId="5A6FFD98" w14:textId="77777777" w:rsidR="00F3506E" w:rsidRDefault="004D6927" w:rsidP="00F3506E">
      <w:pPr>
        <w:spacing w:after="0"/>
        <w:rPr>
          <w:rFonts w:ascii="Arial" w:hAnsi="Arial" w:cs="Arial"/>
        </w:rPr>
      </w:pPr>
      <w:r>
        <w:rPr>
          <w:rFonts w:ascii="Arial" w:hAnsi="Arial" w:cs="Arial"/>
        </w:rPr>
        <w:tab/>
      </w:r>
    </w:p>
    <w:p w14:paraId="1560A6C2" w14:textId="77777777" w:rsidR="00F3506E" w:rsidRPr="00283AAA" w:rsidRDefault="00F3506E" w:rsidP="004D6927">
      <w:pPr>
        <w:pStyle w:val="ListParagraph"/>
        <w:numPr>
          <w:ilvl w:val="0"/>
          <w:numId w:val="8"/>
        </w:numPr>
        <w:spacing w:after="0"/>
        <w:ind w:left="540" w:hanging="540"/>
        <w:rPr>
          <w:rFonts w:ascii="Arial" w:hAnsi="Arial" w:cs="Arial"/>
          <w:b/>
        </w:rPr>
      </w:pPr>
      <w:r w:rsidRPr="00283AAA">
        <w:rPr>
          <w:rFonts w:ascii="Arial" w:hAnsi="Arial" w:cs="Arial"/>
          <w:b/>
        </w:rPr>
        <w:lastRenderedPageBreak/>
        <w:t>Vision</w:t>
      </w:r>
    </w:p>
    <w:p w14:paraId="37EA2197" w14:textId="77777777" w:rsidR="00F3506E" w:rsidRDefault="00F3506E" w:rsidP="00F3506E">
      <w:pPr>
        <w:spacing w:after="0"/>
        <w:rPr>
          <w:rFonts w:ascii="Arial" w:hAnsi="Arial" w:cs="Arial"/>
        </w:rPr>
      </w:pPr>
    </w:p>
    <w:p w14:paraId="2C1771C7" w14:textId="77777777" w:rsidR="00F3506E" w:rsidRDefault="00F3506E" w:rsidP="004D6927">
      <w:pPr>
        <w:spacing w:after="0"/>
        <w:ind w:left="1260" w:hanging="720"/>
        <w:rPr>
          <w:rFonts w:ascii="Arial" w:hAnsi="Arial" w:cs="Arial"/>
        </w:rPr>
      </w:pPr>
      <w:r>
        <w:rPr>
          <w:rFonts w:ascii="Arial" w:hAnsi="Arial" w:cs="Arial"/>
        </w:rPr>
        <w:t xml:space="preserve">1.1 </w:t>
      </w:r>
      <w:r>
        <w:rPr>
          <w:rFonts w:ascii="Arial" w:hAnsi="Arial" w:cs="Arial"/>
        </w:rPr>
        <w:tab/>
      </w:r>
      <w:r w:rsidR="00EE6709">
        <w:rPr>
          <w:rFonts w:ascii="Arial" w:hAnsi="Arial" w:cs="Arial"/>
        </w:rPr>
        <w:t xml:space="preserve">To meet the needs of bereaved people and the wider community of </w:t>
      </w:r>
      <w:r>
        <w:rPr>
          <w:rFonts w:ascii="Arial" w:hAnsi="Arial" w:cs="Arial"/>
        </w:rPr>
        <w:t xml:space="preserve">Lisburn &amp; Castlereagh City Council </w:t>
      </w:r>
      <w:r w:rsidR="00AC27E9">
        <w:rPr>
          <w:rFonts w:ascii="Arial" w:hAnsi="Arial" w:cs="Arial"/>
        </w:rPr>
        <w:t>(L</w:t>
      </w:r>
      <w:r w:rsidR="00D9373F">
        <w:rPr>
          <w:rFonts w:ascii="Arial" w:hAnsi="Arial" w:cs="Arial"/>
        </w:rPr>
        <w:t xml:space="preserve">CCC) </w:t>
      </w:r>
      <w:r w:rsidR="00EE6709">
        <w:rPr>
          <w:rFonts w:ascii="Arial" w:hAnsi="Arial" w:cs="Arial"/>
        </w:rPr>
        <w:t>by creating</w:t>
      </w:r>
      <w:r>
        <w:rPr>
          <w:rFonts w:ascii="Arial" w:hAnsi="Arial" w:cs="Arial"/>
        </w:rPr>
        <w:t xml:space="preserve"> pleasant, friendly and sympathetic resting place</w:t>
      </w:r>
      <w:r w:rsidR="00EE6709">
        <w:rPr>
          <w:rFonts w:ascii="Arial" w:hAnsi="Arial" w:cs="Arial"/>
        </w:rPr>
        <w:t>s in t</w:t>
      </w:r>
      <w:r>
        <w:rPr>
          <w:rFonts w:ascii="Arial" w:hAnsi="Arial" w:cs="Arial"/>
        </w:rPr>
        <w:t>he Council</w:t>
      </w:r>
      <w:r w:rsidR="00EE6709">
        <w:rPr>
          <w:rFonts w:ascii="Arial" w:hAnsi="Arial" w:cs="Arial"/>
        </w:rPr>
        <w:t xml:space="preserve"> cemeteries. The Council will</w:t>
      </w:r>
      <w:r>
        <w:rPr>
          <w:rFonts w:ascii="Arial" w:hAnsi="Arial" w:cs="Arial"/>
        </w:rPr>
        <w:t xml:space="preserve"> endeavour to maintain all </w:t>
      </w:r>
      <w:r w:rsidR="00EE6709">
        <w:rPr>
          <w:rFonts w:ascii="Arial" w:hAnsi="Arial" w:cs="Arial"/>
        </w:rPr>
        <w:t xml:space="preserve">its </w:t>
      </w:r>
      <w:r>
        <w:rPr>
          <w:rFonts w:ascii="Arial" w:hAnsi="Arial" w:cs="Arial"/>
        </w:rPr>
        <w:t>cemeteries to create an accessible, pleasant, peaceful and tranquil environment.</w:t>
      </w:r>
    </w:p>
    <w:p w14:paraId="1A74A38E" w14:textId="77777777" w:rsidR="00F3506E" w:rsidRDefault="00F3506E" w:rsidP="00F3506E">
      <w:pPr>
        <w:spacing w:after="0"/>
        <w:rPr>
          <w:rFonts w:ascii="Arial" w:hAnsi="Arial" w:cs="Arial"/>
        </w:rPr>
      </w:pPr>
    </w:p>
    <w:p w14:paraId="07B34446" w14:textId="77777777" w:rsidR="00F3506E" w:rsidRDefault="00F3506E" w:rsidP="004D6927">
      <w:pPr>
        <w:spacing w:after="0"/>
        <w:ind w:left="1260" w:hanging="720"/>
        <w:rPr>
          <w:rFonts w:ascii="Arial" w:hAnsi="Arial" w:cs="Arial"/>
        </w:rPr>
      </w:pPr>
      <w:r>
        <w:rPr>
          <w:rFonts w:ascii="Arial" w:hAnsi="Arial" w:cs="Arial"/>
        </w:rPr>
        <w:t xml:space="preserve">1.2 </w:t>
      </w:r>
      <w:r>
        <w:rPr>
          <w:rFonts w:ascii="Arial" w:hAnsi="Arial" w:cs="Arial"/>
        </w:rPr>
        <w:tab/>
        <w:t>Lisburn &amp; Castlereagh City Council will manage all burials with compassion, competency and efficiency, so as to ensure the interment</w:t>
      </w:r>
      <w:r w:rsidR="00353452">
        <w:rPr>
          <w:rFonts w:ascii="Arial" w:hAnsi="Arial" w:cs="Arial"/>
        </w:rPr>
        <w:t xml:space="preserve"> is carried out sensitively and in a dignified manner.</w:t>
      </w:r>
      <w:r>
        <w:rPr>
          <w:rFonts w:ascii="Arial" w:hAnsi="Arial" w:cs="Arial"/>
        </w:rPr>
        <w:t xml:space="preserve"> In recognising that </w:t>
      </w:r>
      <w:r w:rsidR="004D6927">
        <w:rPr>
          <w:rFonts w:ascii="Arial" w:hAnsi="Arial" w:cs="Arial"/>
        </w:rPr>
        <w:t xml:space="preserve">the Lisburn &amp; Castlereagh City Council area </w:t>
      </w:r>
      <w:r>
        <w:rPr>
          <w:rFonts w:ascii="Arial" w:hAnsi="Arial" w:cs="Arial"/>
        </w:rPr>
        <w:t xml:space="preserve">is </w:t>
      </w:r>
      <w:r w:rsidR="00353452">
        <w:rPr>
          <w:rFonts w:ascii="Arial" w:hAnsi="Arial" w:cs="Arial"/>
        </w:rPr>
        <w:t>culturally diverse place</w:t>
      </w:r>
      <w:r w:rsidR="00A207FF">
        <w:rPr>
          <w:rFonts w:ascii="Arial" w:hAnsi="Arial" w:cs="Arial"/>
        </w:rPr>
        <w:t>,</w:t>
      </w:r>
      <w:r>
        <w:rPr>
          <w:rFonts w:ascii="Arial" w:hAnsi="Arial" w:cs="Arial"/>
        </w:rPr>
        <w:t xml:space="preserve"> the Council aims to meet the needs of all religions, ethnic and cultural </w:t>
      </w:r>
      <w:r w:rsidR="00353452">
        <w:rPr>
          <w:rFonts w:ascii="Arial" w:hAnsi="Arial" w:cs="Arial"/>
        </w:rPr>
        <w:t>groups.</w:t>
      </w:r>
      <w:r>
        <w:rPr>
          <w:rFonts w:ascii="Arial" w:hAnsi="Arial" w:cs="Arial"/>
        </w:rPr>
        <w:t xml:space="preserve"> </w:t>
      </w:r>
    </w:p>
    <w:p w14:paraId="034EE210" w14:textId="77777777" w:rsidR="00F3506E" w:rsidRDefault="00F3506E" w:rsidP="00F3506E">
      <w:pPr>
        <w:spacing w:after="0"/>
        <w:rPr>
          <w:rFonts w:ascii="Arial" w:hAnsi="Arial" w:cs="Arial"/>
        </w:rPr>
      </w:pPr>
    </w:p>
    <w:p w14:paraId="04432EDF" w14:textId="77777777" w:rsidR="00F3506E" w:rsidRPr="009B6887" w:rsidRDefault="00161F87" w:rsidP="004D6927">
      <w:pPr>
        <w:pStyle w:val="ListParagraph"/>
        <w:numPr>
          <w:ilvl w:val="0"/>
          <w:numId w:val="8"/>
        </w:numPr>
        <w:spacing w:after="0"/>
        <w:ind w:left="540" w:hanging="540"/>
        <w:rPr>
          <w:rFonts w:ascii="Arial" w:hAnsi="Arial" w:cs="Arial"/>
          <w:b/>
        </w:rPr>
      </w:pPr>
      <w:r>
        <w:rPr>
          <w:rFonts w:ascii="Arial" w:hAnsi="Arial" w:cs="Arial"/>
          <w:b/>
        </w:rPr>
        <w:t>Purpose and</w:t>
      </w:r>
      <w:r w:rsidR="00F3506E" w:rsidRPr="009B6887">
        <w:rPr>
          <w:rFonts w:ascii="Arial" w:hAnsi="Arial" w:cs="Arial"/>
          <w:b/>
        </w:rPr>
        <w:t xml:space="preserve"> Aim </w:t>
      </w:r>
    </w:p>
    <w:p w14:paraId="2069D731" w14:textId="77777777" w:rsidR="00F3506E" w:rsidRPr="009B6887" w:rsidRDefault="00F3506E" w:rsidP="00F3506E">
      <w:pPr>
        <w:pStyle w:val="ListParagraph"/>
        <w:spacing w:after="0"/>
        <w:ind w:left="360"/>
        <w:rPr>
          <w:rFonts w:ascii="Arial" w:eastAsia="Calibri" w:hAnsi="Arial" w:cs="Arial"/>
        </w:rPr>
      </w:pPr>
    </w:p>
    <w:p w14:paraId="1771236C" w14:textId="77777777" w:rsidR="00B30F32" w:rsidRDefault="00F3506E" w:rsidP="000F651C">
      <w:pPr>
        <w:pStyle w:val="ListParagraph"/>
        <w:numPr>
          <w:ilvl w:val="1"/>
          <w:numId w:val="8"/>
        </w:numPr>
        <w:spacing w:after="0"/>
        <w:ind w:left="1260" w:hanging="720"/>
        <w:rPr>
          <w:rFonts w:ascii="Arial" w:eastAsia="Calibri" w:hAnsi="Arial" w:cs="Arial"/>
        </w:rPr>
      </w:pPr>
      <w:r w:rsidRPr="00B30F32">
        <w:rPr>
          <w:rFonts w:ascii="Arial" w:eastAsia="Calibri" w:hAnsi="Arial" w:cs="Arial"/>
        </w:rPr>
        <w:t xml:space="preserve">Historically, </w:t>
      </w:r>
      <w:r w:rsidR="00353452" w:rsidRPr="00B30F32">
        <w:rPr>
          <w:rFonts w:ascii="Arial" w:eastAsia="Calibri" w:hAnsi="Arial" w:cs="Arial"/>
        </w:rPr>
        <w:t>burial by interment in a cemetery has been preferred choice of the majority of bereaved people and the wider community of Lisburn and Castlereagh. Grave plots have traditionally been provided in either Council or local denomination church graveyard. There is good evidence from Council records of a continued need for burial space. That said it is recognised that elsewhere in the United Kingdom that cremation is preferred by most religious denominations and non-religious or other cultural groups and that this is likely to become an increasing trend as better access is provided to cremation services.</w:t>
      </w:r>
    </w:p>
    <w:p w14:paraId="6A68AC67" w14:textId="77777777" w:rsidR="00B30F32" w:rsidRPr="00B30F32" w:rsidRDefault="00B30F32" w:rsidP="000F651C">
      <w:pPr>
        <w:pStyle w:val="ListParagraph"/>
        <w:spacing w:after="0"/>
        <w:ind w:left="1260" w:hanging="720"/>
        <w:rPr>
          <w:rFonts w:ascii="Arial" w:eastAsia="Calibri" w:hAnsi="Arial" w:cs="Arial"/>
        </w:rPr>
      </w:pPr>
    </w:p>
    <w:p w14:paraId="4CAADC86" w14:textId="34164F63" w:rsidR="00F3506E" w:rsidRDefault="00F3506E" w:rsidP="000F651C">
      <w:pPr>
        <w:pStyle w:val="ListParagraph"/>
        <w:numPr>
          <w:ilvl w:val="1"/>
          <w:numId w:val="8"/>
        </w:numPr>
        <w:spacing w:after="0"/>
        <w:ind w:left="1260" w:hanging="720"/>
        <w:rPr>
          <w:rFonts w:ascii="Arial" w:eastAsia="Calibri" w:hAnsi="Arial" w:cs="Arial"/>
        </w:rPr>
      </w:pPr>
      <w:r w:rsidRPr="00B30F32">
        <w:rPr>
          <w:rFonts w:ascii="Arial" w:eastAsia="Calibri" w:hAnsi="Arial" w:cs="Arial"/>
        </w:rPr>
        <w:t xml:space="preserve">The Strategy’s aim is to provide </w:t>
      </w:r>
      <w:r w:rsidR="00B30F32" w:rsidRPr="00B30F32">
        <w:rPr>
          <w:rFonts w:ascii="Arial" w:eastAsia="Calibri" w:hAnsi="Arial" w:cs="Arial"/>
        </w:rPr>
        <w:t>an overview of the</w:t>
      </w:r>
      <w:r w:rsidRPr="00B30F32">
        <w:rPr>
          <w:rFonts w:ascii="Arial" w:eastAsia="Calibri" w:hAnsi="Arial" w:cs="Arial"/>
        </w:rPr>
        <w:t xml:space="preserve"> Council</w:t>
      </w:r>
      <w:r w:rsidR="00B30F32" w:rsidRPr="00B30F32">
        <w:rPr>
          <w:rFonts w:ascii="Arial" w:eastAsia="Calibri" w:hAnsi="Arial" w:cs="Arial"/>
        </w:rPr>
        <w:t>’s existing</w:t>
      </w:r>
      <w:r w:rsidRPr="00B30F32">
        <w:rPr>
          <w:rFonts w:ascii="Arial" w:eastAsia="Calibri" w:hAnsi="Arial" w:cs="Arial"/>
        </w:rPr>
        <w:t xml:space="preserve"> cemetery service and a review of the present, short and long term needs for cemetery provision for the Council area.</w:t>
      </w:r>
    </w:p>
    <w:p w14:paraId="51DACE74" w14:textId="77777777" w:rsidR="00B30F32" w:rsidRPr="00B30F32" w:rsidRDefault="00B30F32" w:rsidP="000F651C">
      <w:pPr>
        <w:pStyle w:val="ListParagraph"/>
        <w:ind w:left="1260" w:hanging="720"/>
        <w:rPr>
          <w:rFonts w:ascii="Arial" w:eastAsia="Calibri" w:hAnsi="Arial" w:cs="Arial"/>
        </w:rPr>
      </w:pPr>
    </w:p>
    <w:p w14:paraId="522F26CF" w14:textId="69CE05CD" w:rsidR="00B30F32" w:rsidRDefault="001559BE" w:rsidP="000F651C">
      <w:pPr>
        <w:pStyle w:val="ListParagraph"/>
        <w:numPr>
          <w:ilvl w:val="1"/>
          <w:numId w:val="8"/>
        </w:numPr>
        <w:spacing w:after="0"/>
        <w:ind w:left="1260" w:hanging="720"/>
        <w:rPr>
          <w:rFonts w:ascii="Arial" w:eastAsia="Calibri" w:hAnsi="Arial" w:cs="Arial"/>
        </w:rPr>
      </w:pPr>
      <w:r>
        <w:rPr>
          <w:rFonts w:ascii="Arial" w:eastAsia="Calibri" w:hAnsi="Arial" w:cs="Arial"/>
        </w:rPr>
        <w:t>The o</w:t>
      </w:r>
      <w:r w:rsidR="00B30F32">
        <w:rPr>
          <w:rFonts w:ascii="Arial" w:eastAsia="Calibri" w:hAnsi="Arial" w:cs="Arial"/>
        </w:rPr>
        <w:t>nly crematorium in Northern Ireland is located within the Lisburn &amp; Castlereagh City Council boundary albeit it is operated by Belfast City Council. Plans to improve cremation facilities at this location need to be balanced against the future need for burial space and the period for the strategy is aligned with other Council Plans so this trend can be monitored.</w:t>
      </w:r>
    </w:p>
    <w:p w14:paraId="75F0B7E6" w14:textId="77777777" w:rsidR="00B30F32" w:rsidRPr="00B30F32" w:rsidRDefault="00B30F32" w:rsidP="000F651C">
      <w:pPr>
        <w:pStyle w:val="ListParagraph"/>
        <w:ind w:left="1260" w:hanging="720"/>
        <w:rPr>
          <w:rFonts w:ascii="Arial" w:eastAsia="Calibri" w:hAnsi="Arial" w:cs="Arial"/>
        </w:rPr>
      </w:pPr>
    </w:p>
    <w:p w14:paraId="2ECBF78E" w14:textId="77777777" w:rsidR="00B30F32" w:rsidRPr="00B30F32" w:rsidRDefault="00B30F32" w:rsidP="000F651C">
      <w:pPr>
        <w:pStyle w:val="ListParagraph"/>
        <w:numPr>
          <w:ilvl w:val="1"/>
          <w:numId w:val="8"/>
        </w:numPr>
        <w:spacing w:after="0"/>
        <w:ind w:left="1260" w:hanging="720"/>
        <w:rPr>
          <w:rFonts w:ascii="Arial" w:eastAsia="Calibri" w:hAnsi="Arial" w:cs="Arial"/>
        </w:rPr>
      </w:pPr>
      <w:r>
        <w:rPr>
          <w:rFonts w:ascii="Arial" w:eastAsia="Calibri" w:hAnsi="Arial" w:cs="Arial"/>
        </w:rPr>
        <w:t>New and alternative ways for bereaved people and the wider community are to be incorporated into the design of our cemeteries to facilitate those who choose to be cremated but want to be remembered at a cemetery. Examples include the creation of columbarium walls and the incorporation of landscaped areas for reflection and remembrance.</w:t>
      </w:r>
    </w:p>
    <w:p w14:paraId="61E4C5F2" w14:textId="77777777" w:rsidR="00F3506E" w:rsidRDefault="00F3506E" w:rsidP="00F3506E">
      <w:pPr>
        <w:spacing w:after="0"/>
        <w:rPr>
          <w:rFonts w:ascii="Arial" w:hAnsi="Arial" w:cs="Arial"/>
        </w:rPr>
      </w:pPr>
    </w:p>
    <w:p w14:paraId="208ABA12" w14:textId="77777777" w:rsidR="00F3506E" w:rsidRPr="00283AAA" w:rsidRDefault="00F3506E" w:rsidP="004D6927">
      <w:pPr>
        <w:pStyle w:val="ListParagraph"/>
        <w:numPr>
          <w:ilvl w:val="0"/>
          <w:numId w:val="7"/>
        </w:numPr>
        <w:spacing w:after="0"/>
        <w:ind w:left="540" w:hanging="540"/>
        <w:rPr>
          <w:rFonts w:ascii="Arial" w:hAnsi="Arial" w:cs="Arial"/>
          <w:b/>
        </w:rPr>
      </w:pPr>
      <w:r>
        <w:rPr>
          <w:rFonts w:ascii="Arial" w:hAnsi="Arial" w:cs="Arial"/>
          <w:b/>
        </w:rPr>
        <w:t xml:space="preserve"> </w:t>
      </w:r>
      <w:r w:rsidRPr="00283AAA">
        <w:rPr>
          <w:rFonts w:ascii="Arial" w:hAnsi="Arial" w:cs="Arial"/>
          <w:b/>
        </w:rPr>
        <w:t xml:space="preserve">Introduction </w:t>
      </w:r>
    </w:p>
    <w:p w14:paraId="05110043" w14:textId="77777777" w:rsidR="00F3506E" w:rsidRDefault="00F3506E" w:rsidP="00F3506E">
      <w:pPr>
        <w:spacing w:after="0"/>
        <w:rPr>
          <w:rFonts w:ascii="Arial" w:hAnsi="Arial" w:cs="Arial"/>
        </w:rPr>
      </w:pPr>
    </w:p>
    <w:p w14:paraId="7843B4E5" w14:textId="32FFE1EC" w:rsidR="00F3506E" w:rsidRDefault="00B30F32" w:rsidP="004D6927">
      <w:pPr>
        <w:spacing w:after="0"/>
        <w:ind w:left="1260" w:hanging="720"/>
        <w:rPr>
          <w:rFonts w:ascii="Arial" w:hAnsi="Arial" w:cs="Arial"/>
        </w:rPr>
      </w:pPr>
      <w:r>
        <w:rPr>
          <w:rFonts w:ascii="Arial" w:hAnsi="Arial" w:cs="Arial"/>
        </w:rPr>
        <w:t xml:space="preserve">3.1 </w:t>
      </w:r>
      <w:r>
        <w:rPr>
          <w:rFonts w:ascii="Arial" w:hAnsi="Arial" w:cs="Arial"/>
        </w:rPr>
        <w:tab/>
        <w:t>This Cemetery</w:t>
      </w:r>
      <w:r w:rsidR="00F3506E">
        <w:rPr>
          <w:rFonts w:ascii="Arial" w:hAnsi="Arial" w:cs="Arial"/>
        </w:rPr>
        <w:t xml:space="preserve"> Strategy is a strategic document </w:t>
      </w:r>
      <w:r>
        <w:rPr>
          <w:rFonts w:ascii="Arial" w:hAnsi="Arial" w:cs="Arial"/>
        </w:rPr>
        <w:t>which will assist</w:t>
      </w:r>
      <w:r w:rsidR="00F3506E">
        <w:rPr>
          <w:rFonts w:ascii="Arial" w:hAnsi="Arial" w:cs="Arial"/>
        </w:rPr>
        <w:t xml:space="preserve"> the Council in providi</w:t>
      </w:r>
      <w:r>
        <w:rPr>
          <w:rFonts w:ascii="Arial" w:hAnsi="Arial" w:cs="Arial"/>
        </w:rPr>
        <w:t>ng, maintaining and managing its</w:t>
      </w:r>
      <w:r w:rsidR="00F3506E">
        <w:rPr>
          <w:rFonts w:ascii="Arial" w:hAnsi="Arial" w:cs="Arial"/>
        </w:rPr>
        <w:t xml:space="preserve"> cemeteries. The</w:t>
      </w:r>
      <w:r>
        <w:rPr>
          <w:rFonts w:ascii="Arial" w:hAnsi="Arial" w:cs="Arial"/>
        </w:rPr>
        <w:t>se</w:t>
      </w:r>
      <w:r w:rsidR="00F3506E">
        <w:rPr>
          <w:rFonts w:ascii="Arial" w:hAnsi="Arial" w:cs="Arial"/>
        </w:rPr>
        <w:t xml:space="preserve"> </w:t>
      </w:r>
      <w:r>
        <w:rPr>
          <w:rFonts w:ascii="Arial" w:hAnsi="Arial" w:cs="Arial"/>
        </w:rPr>
        <w:t>places are integral part of our community infrastructure and should be places of tranquil and</w:t>
      </w:r>
      <w:r w:rsidR="00F3506E">
        <w:rPr>
          <w:rFonts w:ascii="Arial" w:hAnsi="Arial" w:cs="Arial"/>
        </w:rPr>
        <w:t xml:space="preserve"> peaceful </w:t>
      </w:r>
      <w:r w:rsidR="00C34E87">
        <w:rPr>
          <w:rFonts w:ascii="Arial" w:hAnsi="Arial" w:cs="Arial"/>
        </w:rPr>
        <w:t xml:space="preserve">reflection </w:t>
      </w:r>
      <w:r w:rsidR="00C02226">
        <w:rPr>
          <w:rFonts w:ascii="Arial" w:hAnsi="Arial" w:cs="Arial"/>
        </w:rPr>
        <w:t>for both citizens of the Council area and the wider community from neighbouring places to</w:t>
      </w:r>
      <w:r w:rsidR="00F3506E">
        <w:rPr>
          <w:rFonts w:ascii="Arial" w:hAnsi="Arial" w:cs="Arial"/>
        </w:rPr>
        <w:t xml:space="preserve"> pay their respects to loved ones. </w:t>
      </w:r>
    </w:p>
    <w:p w14:paraId="587FBBFC" w14:textId="77777777" w:rsidR="00F3506E" w:rsidRDefault="00F3506E" w:rsidP="00F3506E">
      <w:pPr>
        <w:spacing w:after="0"/>
        <w:rPr>
          <w:rFonts w:ascii="Arial" w:hAnsi="Arial" w:cs="Arial"/>
        </w:rPr>
      </w:pPr>
    </w:p>
    <w:p w14:paraId="375BAA0F" w14:textId="77777777" w:rsidR="00F3506E" w:rsidRDefault="00250C30" w:rsidP="00250C30">
      <w:pPr>
        <w:spacing w:after="0"/>
        <w:ind w:left="1260" w:hanging="720"/>
        <w:rPr>
          <w:rFonts w:ascii="Arial" w:hAnsi="Arial" w:cs="Arial"/>
        </w:rPr>
      </w:pPr>
      <w:r>
        <w:rPr>
          <w:rFonts w:ascii="Arial" w:hAnsi="Arial" w:cs="Arial"/>
        </w:rPr>
        <w:t xml:space="preserve">3.2 </w:t>
      </w:r>
      <w:r>
        <w:rPr>
          <w:rFonts w:ascii="Arial" w:hAnsi="Arial" w:cs="Arial"/>
        </w:rPr>
        <w:tab/>
        <w:t>The S</w:t>
      </w:r>
      <w:r w:rsidR="00C02226">
        <w:rPr>
          <w:rFonts w:ascii="Arial" w:hAnsi="Arial" w:cs="Arial"/>
        </w:rPr>
        <w:t>trategy</w:t>
      </w:r>
      <w:r w:rsidR="00F3506E">
        <w:rPr>
          <w:rFonts w:ascii="Arial" w:hAnsi="Arial" w:cs="Arial"/>
        </w:rPr>
        <w:t xml:space="preserve"> includes all aspects of </w:t>
      </w:r>
      <w:r w:rsidR="00C02226">
        <w:rPr>
          <w:rFonts w:ascii="Arial" w:hAnsi="Arial" w:cs="Arial"/>
        </w:rPr>
        <w:t>the</w:t>
      </w:r>
      <w:r w:rsidR="00F3506E">
        <w:rPr>
          <w:rFonts w:ascii="Arial" w:hAnsi="Arial" w:cs="Arial"/>
        </w:rPr>
        <w:t xml:space="preserve"> managemen</w:t>
      </w:r>
      <w:r w:rsidR="00C02226">
        <w:rPr>
          <w:rFonts w:ascii="Arial" w:hAnsi="Arial" w:cs="Arial"/>
        </w:rPr>
        <w:t xml:space="preserve">t and operation of the Council cemeteries, including those which no longer have capacity and are </w:t>
      </w:r>
      <w:r w:rsidR="00C02226">
        <w:rPr>
          <w:rFonts w:ascii="Arial" w:hAnsi="Arial" w:cs="Arial"/>
        </w:rPr>
        <w:lastRenderedPageBreak/>
        <w:t>closed to burials</w:t>
      </w:r>
      <w:r w:rsidR="00F3506E">
        <w:rPr>
          <w:rFonts w:ascii="Arial" w:hAnsi="Arial" w:cs="Arial"/>
        </w:rPr>
        <w:t>. These range from administration of the burial process including memorial app</w:t>
      </w:r>
      <w:r w:rsidR="00293CC7">
        <w:rPr>
          <w:rFonts w:ascii="Arial" w:hAnsi="Arial" w:cs="Arial"/>
        </w:rPr>
        <w:t>lications, maintenance, health and</w:t>
      </w:r>
      <w:r w:rsidR="00F3506E">
        <w:rPr>
          <w:rFonts w:ascii="Arial" w:hAnsi="Arial" w:cs="Arial"/>
        </w:rPr>
        <w:t xml:space="preserve"> safety, compliance checks and memorial testing.</w:t>
      </w:r>
    </w:p>
    <w:p w14:paraId="5297D06C" w14:textId="77777777" w:rsidR="00F3506E" w:rsidRDefault="00F3506E" w:rsidP="00250C30">
      <w:pPr>
        <w:spacing w:after="0"/>
        <w:ind w:left="1260" w:hanging="720"/>
        <w:rPr>
          <w:rFonts w:ascii="Arial" w:hAnsi="Arial" w:cs="Arial"/>
        </w:rPr>
      </w:pPr>
    </w:p>
    <w:p w14:paraId="2523AA4F" w14:textId="77777777" w:rsidR="00F3506E" w:rsidRDefault="00F3506E" w:rsidP="00250C30">
      <w:pPr>
        <w:spacing w:after="0"/>
        <w:ind w:left="1260" w:hanging="720"/>
        <w:rPr>
          <w:rFonts w:ascii="Arial" w:hAnsi="Arial" w:cs="Arial"/>
        </w:rPr>
      </w:pPr>
      <w:r>
        <w:rPr>
          <w:rFonts w:ascii="Arial" w:hAnsi="Arial" w:cs="Arial"/>
        </w:rPr>
        <w:t>3.3.</w:t>
      </w:r>
      <w:r>
        <w:rPr>
          <w:rFonts w:ascii="Arial" w:hAnsi="Arial" w:cs="Arial"/>
        </w:rPr>
        <w:tab/>
      </w:r>
      <w:r w:rsidR="00C02226">
        <w:rPr>
          <w:rFonts w:ascii="Arial" w:hAnsi="Arial" w:cs="Arial"/>
        </w:rPr>
        <w:t xml:space="preserve">Cemeteries in the </w:t>
      </w:r>
      <w:r>
        <w:rPr>
          <w:rFonts w:ascii="Arial" w:hAnsi="Arial" w:cs="Arial"/>
        </w:rPr>
        <w:t xml:space="preserve">Lisburn &amp; Castlereagh City Council </w:t>
      </w:r>
      <w:r w:rsidR="00C02226">
        <w:rPr>
          <w:rFonts w:ascii="Arial" w:hAnsi="Arial" w:cs="Arial"/>
        </w:rPr>
        <w:t>area are managed across two Directorates. The a</w:t>
      </w:r>
      <w:r>
        <w:rPr>
          <w:rFonts w:ascii="Arial" w:hAnsi="Arial" w:cs="Arial"/>
        </w:rPr>
        <w:t xml:space="preserve">dministration </w:t>
      </w:r>
      <w:r w:rsidR="00C02226">
        <w:rPr>
          <w:rFonts w:ascii="Arial" w:hAnsi="Arial" w:cs="Arial"/>
        </w:rPr>
        <w:t>of cemetery services is placed within</w:t>
      </w:r>
      <w:r>
        <w:rPr>
          <w:rFonts w:ascii="Arial" w:hAnsi="Arial" w:cs="Arial"/>
        </w:rPr>
        <w:t xml:space="preserve"> the</w:t>
      </w:r>
      <w:r w:rsidRPr="00AF3CD1">
        <w:rPr>
          <w:rFonts w:ascii="Arial" w:hAnsi="Arial" w:cs="Arial"/>
        </w:rPr>
        <w:t xml:space="preserve"> </w:t>
      </w:r>
      <w:r>
        <w:rPr>
          <w:rFonts w:ascii="Arial" w:hAnsi="Arial" w:cs="Arial"/>
        </w:rPr>
        <w:t xml:space="preserve">Directorate of Environmental Services under the </w:t>
      </w:r>
      <w:r w:rsidR="00A207FF">
        <w:rPr>
          <w:rFonts w:ascii="Arial" w:hAnsi="Arial" w:cs="Arial"/>
        </w:rPr>
        <w:t>m</w:t>
      </w:r>
      <w:r>
        <w:rPr>
          <w:rFonts w:ascii="Arial" w:hAnsi="Arial" w:cs="Arial"/>
        </w:rPr>
        <w:t xml:space="preserve">anagement of </w:t>
      </w:r>
      <w:r w:rsidR="00250C30">
        <w:rPr>
          <w:rFonts w:ascii="Arial" w:hAnsi="Arial" w:cs="Arial"/>
        </w:rPr>
        <w:t xml:space="preserve">the </w:t>
      </w:r>
      <w:r>
        <w:rPr>
          <w:rFonts w:ascii="Arial" w:hAnsi="Arial" w:cs="Arial"/>
        </w:rPr>
        <w:t>Environmental He</w:t>
      </w:r>
      <w:r w:rsidR="00C02226">
        <w:rPr>
          <w:rFonts w:ascii="Arial" w:hAnsi="Arial" w:cs="Arial"/>
        </w:rPr>
        <w:t>alth Service Unit. The m</w:t>
      </w:r>
      <w:r>
        <w:rPr>
          <w:rFonts w:ascii="Arial" w:hAnsi="Arial" w:cs="Arial"/>
        </w:rPr>
        <w:t xml:space="preserve">aintenance of </w:t>
      </w:r>
      <w:r w:rsidR="00C02226">
        <w:rPr>
          <w:rFonts w:ascii="Arial" w:hAnsi="Arial" w:cs="Arial"/>
        </w:rPr>
        <w:t>our existing c</w:t>
      </w:r>
      <w:r>
        <w:rPr>
          <w:rFonts w:ascii="Arial" w:hAnsi="Arial" w:cs="Arial"/>
        </w:rPr>
        <w:t xml:space="preserve">emeteries is located in the Directorate of Leisure &amp; Community Wellbeing and </w:t>
      </w:r>
      <w:r w:rsidR="00A207FF">
        <w:rPr>
          <w:rFonts w:ascii="Arial" w:hAnsi="Arial" w:cs="Arial"/>
        </w:rPr>
        <w:t>m</w:t>
      </w:r>
      <w:r>
        <w:rPr>
          <w:rFonts w:ascii="Arial" w:hAnsi="Arial" w:cs="Arial"/>
        </w:rPr>
        <w:t>anaged by the Parks &amp; Amenities Service Unit.</w:t>
      </w:r>
    </w:p>
    <w:p w14:paraId="644961D4" w14:textId="77777777" w:rsidR="00794179" w:rsidRDefault="00794179" w:rsidP="00250C30">
      <w:pPr>
        <w:spacing w:after="0"/>
        <w:ind w:left="1260" w:hanging="720"/>
        <w:rPr>
          <w:rFonts w:ascii="Arial" w:hAnsi="Arial" w:cs="Arial"/>
        </w:rPr>
      </w:pPr>
    </w:p>
    <w:p w14:paraId="6E3AE6A4" w14:textId="58CDC956" w:rsidR="00C02226" w:rsidRDefault="00C02226" w:rsidP="00C02226">
      <w:pPr>
        <w:spacing w:after="0"/>
        <w:ind w:left="1260" w:hanging="720"/>
        <w:rPr>
          <w:rFonts w:ascii="Arial" w:hAnsi="Arial" w:cs="Arial"/>
        </w:rPr>
      </w:pPr>
      <w:r>
        <w:rPr>
          <w:rFonts w:ascii="Arial" w:hAnsi="Arial" w:cs="Arial"/>
        </w:rPr>
        <w:t xml:space="preserve">3.4 </w:t>
      </w:r>
      <w:r>
        <w:rPr>
          <w:rFonts w:ascii="Arial" w:hAnsi="Arial" w:cs="Arial"/>
        </w:rPr>
        <w:tab/>
        <w:t>This</w:t>
      </w:r>
      <w:r w:rsidR="00F3506E">
        <w:rPr>
          <w:rFonts w:ascii="Arial" w:hAnsi="Arial" w:cs="Arial"/>
        </w:rPr>
        <w:t xml:space="preserve"> document is dynamic and will be </w:t>
      </w:r>
      <w:r>
        <w:rPr>
          <w:rFonts w:ascii="Arial" w:hAnsi="Arial" w:cs="Arial"/>
        </w:rPr>
        <w:t>subject to</w:t>
      </w:r>
      <w:r w:rsidR="00F3506E">
        <w:rPr>
          <w:rFonts w:ascii="Arial" w:hAnsi="Arial" w:cs="Arial"/>
        </w:rPr>
        <w:t xml:space="preserve"> perio</w:t>
      </w:r>
      <w:r>
        <w:rPr>
          <w:rFonts w:ascii="Arial" w:hAnsi="Arial" w:cs="Arial"/>
        </w:rPr>
        <w:t>dic</w:t>
      </w:r>
      <w:r w:rsidR="00F3506E">
        <w:rPr>
          <w:rFonts w:ascii="Arial" w:hAnsi="Arial" w:cs="Arial"/>
        </w:rPr>
        <w:t xml:space="preserve"> </w:t>
      </w:r>
      <w:r>
        <w:rPr>
          <w:rFonts w:ascii="Arial" w:hAnsi="Arial" w:cs="Arial"/>
        </w:rPr>
        <w:t xml:space="preserve">change as our </w:t>
      </w:r>
      <w:r w:rsidR="00AC27E9">
        <w:rPr>
          <w:rFonts w:ascii="Arial" w:hAnsi="Arial" w:cs="Arial"/>
        </w:rPr>
        <w:t>evidence</w:t>
      </w:r>
      <w:r>
        <w:rPr>
          <w:rFonts w:ascii="Arial" w:hAnsi="Arial" w:cs="Arial"/>
        </w:rPr>
        <w:t xml:space="preserve"> for trends in burial is updated. I</w:t>
      </w:r>
      <w:r w:rsidR="00C34E87">
        <w:rPr>
          <w:rFonts w:ascii="Arial" w:hAnsi="Arial" w:cs="Arial"/>
        </w:rPr>
        <w:t>t will be reviewed</w:t>
      </w:r>
      <w:r>
        <w:rPr>
          <w:rFonts w:ascii="Arial" w:hAnsi="Arial" w:cs="Arial"/>
        </w:rPr>
        <w:t xml:space="preserve"> </w:t>
      </w:r>
      <w:r w:rsidR="001559BE">
        <w:rPr>
          <w:rFonts w:ascii="Arial" w:hAnsi="Arial" w:cs="Arial"/>
        </w:rPr>
        <w:t>regularly</w:t>
      </w:r>
      <w:r>
        <w:rPr>
          <w:rFonts w:ascii="Arial" w:hAnsi="Arial" w:cs="Arial"/>
        </w:rPr>
        <w:t xml:space="preserve"> for the lifetime of the Strategy.</w:t>
      </w:r>
    </w:p>
    <w:p w14:paraId="64AF1F9B" w14:textId="77777777" w:rsidR="00C02226" w:rsidRDefault="00C02226" w:rsidP="00C02226">
      <w:pPr>
        <w:spacing w:after="0"/>
        <w:ind w:left="1260" w:hanging="720"/>
        <w:rPr>
          <w:rFonts w:ascii="Arial" w:hAnsi="Arial" w:cs="Arial"/>
        </w:rPr>
      </w:pPr>
    </w:p>
    <w:p w14:paraId="2D5C6B3B" w14:textId="77777777" w:rsidR="00F3506E" w:rsidRPr="00D9373F" w:rsidRDefault="00C02226" w:rsidP="00E149F7">
      <w:pPr>
        <w:spacing w:after="0"/>
        <w:ind w:left="1134" w:hanging="1134"/>
        <w:rPr>
          <w:rFonts w:ascii="Arial" w:hAnsi="Arial" w:cs="Arial"/>
          <w:b/>
        </w:rPr>
      </w:pPr>
      <w:r>
        <w:rPr>
          <w:rFonts w:ascii="Arial" w:hAnsi="Arial" w:cs="Arial"/>
          <w:b/>
        </w:rPr>
        <w:t xml:space="preserve">4.0 </w:t>
      </w:r>
      <w:r w:rsidR="00E149F7">
        <w:rPr>
          <w:rFonts w:ascii="Arial" w:hAnsi="Arial" w:cs="Arial"/>
          <w:b/>
        </w:rPr>
        <w:t xml:space="preserve">   </w:t>
      </w:r>
      <w:r w:rsidR="005562A0" w:rsidRPr="00D9373F">
        <w:rPr>
          <w:rFonts w:ascii="Arial" w:hAnsi="Arial" w:cs="Arial"/>
          <w:b/>
        </w:rPr>
        <w:t>Strategic and</w:t>
      </w:r>
      <w:r w:rsidR="00F3506E" w:rsidRPr="00D9373F">
        <w:rPr>
          <w:rFonts w:ascii="Arial" w:hAnsi="Arial" w:cs="Arial"/>
          <w:b/>
        </w:rPr>
        <w:t xml:space="preserve"> Legal Context</w:t>
      </w:r>
    </w:p>
    <w:p w14:paraId="4D8A7BD1" w14:textId="77777777" w:rsidR="00F3506E" w:rsidRDefault="00F3506E" w:rsidP="00F3506E">
      <w:pPr>
        <w:spacing w:after="0"/>
        <w:rPr>
          <w:rFonts w:ascii="Arial" w:eastAsia="Calibri" w:hAnsi="Arial" w:cs="Arial"/>
        </w:rPr>
      </w:pPr>
    </w:p>
    <w:p w14:paraId="54BCE268" w14:textId="77777777" w:rsidR="00F3506E" w:rsidRPr="00C12842" w:rsidRDefault="00F3506E" w:rsidP="00D9373F">
      <w:pPr>
        <w:spacing w:after="0"/>
        <w:ind w:left="1260" w:hanging="720"/>
        <w:rPr>
          <w:rFonts w:ascii="Arial" w:eastAsia="Calibri" w:hAnsi="Arial" w:cs="Arial"/>
        </w:rPr>
      </w:pPr>
      <w:r>
        <w:rPr>
          <w:rFonts w:ascii="Arial" w:eastAsia="Calibri" w:hAnsi="Arial" w:cs="Arial"/>
        </w:rPr>
        <w:t xml:space="preserve">4.1 </w:t>
      </w:r>
      <w:r>
        <w:rPr>
          <w:rFonts w:ascii="Arial" w:eastAsia="Calibri" w:hAnsi="Arial" w:cs="Arial"/>
        </w:rPr>
        <w:tab/>
      </w:r>
      <w:r w:rsidRPr="00C12842">
        <w:rPr>
          <w:rFonts w:ascii="Arial" w:eastAsia="Calibri" w:hAnsi="Arial" w:cs="Arial"/>
        </w:rPr>
        <w:t xml:space="preserve">The statutory authority enabling councils to become involved in the provision of grave plots and cemetery services is set out in the following legislation: </w:t>
      </w:r>
    </w:p>
    <w:p w14:paraId="6D4695AE" w14:textId="77777777" w:rsidR="00F3506E" w:rsidRPr="00C12842" w:rsidRDefault="00F3506E" w:rsidP="00F3506E">
      <w:pPr>
        <w:pStyle w:val="ListParagraph"/>
        <w:spacing w:after="0"/>
        <w:ind w:left="1080"/>
        <w:rPr>
          <w:rFonts w:ascii="Arial" w:eastAsia="Calibri" w:hAnsi="Arial" w:cs="Arial"/>
        </w:rPr>
      </w:pPr>
    </w:p>
    <w:p w14:paraId="47E9359D" w14:textId="77777777" w:rsidR="00F3506E" w:rsidRPr="00146905" w:rsidRDefault="00F3506E" w:rsidP="00D9373F">
      <w:pPr>
        <w:pStyle w:val="ListParagraph"/>
        <w:numPr>
          <w:ilvl w:val="0"/>
          <w:numId w:val="1"/>
        </w:numPr>
        <w:spacing w:after="0"/>
        <w:ind w:left="1800" w:hanging="540"/>
        <w:rPr>
          <w:rFonts w:ascii="Arial" w:hAnsi="Arial" w:cs="Arial"/>
        </w:rPr>
      </w:pPr>
      <w:r w:rsidRPr="00146905">
        <w:rPr>
          <w:rFonts w:ascii="Arial" w:eastAsia="Calibri" w:hAnsi="Arial" w:cs="Arial"/>
        </w:rPr>
        <w:t>P</w:t>
      </w:r>
      <w:r w:rsidR="00D9373F">
        <w:rPr>
          <w:rFonts w:ascii="Arial" w:eastAsia="Calibri" w:hAnsi="Arial" w:cs="Arial"/>
        </w:rPr>
        <w:t>ublic Health (Ireland) Act 1978;</w:t>
      </w:r>
      <w:r w:rsidRPr="00146905">
        <w:rPr>
          <w:rFonts w:ascii="Arial" w:eastAsia="Calibri" w:hAnsi="Arial" w:cs="Arial"/>
        </w:rPr>
        <w:t xml:space="preserve"> </w:t>
      </w:r>
    </w:p>
    <w:p w14:paraId="58BA962F" w14:textId="77777777" w:rsidR="00F3506E" w:rsidRPr="00146905" w:rsidRDefault="00F3506E" w:rsidP="00D9373F">
      <w:pPr>
        <w:pStyle w:val="ListParagraph"/>
        <w:numPr>
          <w:ilvl w:val="0"/>
          <w:numId w:val="1"/>
        </w:numPr>
        <w:spacing w:after="0"/>
        <w:ind w:left="1800" w:right="-580" w:hanging="540"/>
        <w:rPr>
          <w:rFonts w:ascii="Arial" w:hAnsi="Arial" w:cs="Arial"/>
        </w:rPr>
      </w:pPr>
      <w:r>
        <w:rPr>
          <w:rFonts w:ascii="Arial" w:eastAsia="Calibri" w:hAnsi="Arial" w:cs="Arial"/>
        </w:rPr>
        <w:t>T</w:t>
      </w:r>
      <w:r w:rsidRPr="00146905">
        <w:rPr>
          <w:rFonts w:ascii="Arial" w:eastAsia="Calibri" w:hAnsi="Arial" w:cs="Arial"/>
        </w:rPr>
        <w:t>he Local Government (Miscellaneous Provisions</w:t>
      </w:r>
      <w:r>
        <w:rPr>
          <w:rFonts w:ascii="Arial" w:eastAsia="Calibri" w:hAnsi="Arial" w:cs="Arial"/>
        </w:rPr>
        <w:t>) (Northern Ireland) Order 1985</w:t>
      </w:r>
      <w:r w:rsidR="00D9373F">
        <w:rPr>
          <w:rFonts w:ascii="Arial" w:eastAsia="Calibri" w:hAnsi="Arial" w:cs="Arial"/>
        </w:rPr>
        <w:t>;</w:t>
      </w:r>
    </w:p>
    <w:p w14:paraId="0920743A" w14:textId="77777777" w:rsidR="00F3506E" w:rsidRPr="00146905" w:rsidRDefault="00F3506E" w:rsidP="00D9373F">
      <w:pPr>
        <w:pStyle w:val="ListParagraph"/>
        <w:numPr>
          <w:ilvl w:val="0"/>
          <w:numId w:val="1"/>
        </w:numPr>
        <w:spacing w:after="0"/>
        <w:ind w:left="1800" w:hanging="540"/>
        <w:rPr>
          <w:rFonts w:ascii="Arial" w:hAnsi="Arial" w:cs="Arial"/>
        </w:rPr>
      </w:pPr>
      <w:r w:rsidRPr="00146905">
        <w:rPr>
          <w:rFonts w:ascii="Arial" w:eastAsia="Calibri" w:hAnsi="Arial" w:cs="Arial"/>
        </w:rPr>
        <w:t xml:space="preserve">Burial Ground Regulations (Northern Ireland) 1992. </w:t>
      </w:r>
    </w:p>
    <w:p w14:paraId="3D177ECE" w14:textId="77777777" w:rsidR="00F3506E" w:rsidRDefault="00F3506E" w:rsidP="00F3506E">
      <w:pPr>
        <w:spacing w:after="0"/>
        <w:rPr>
          <w:rFonts w:ascii="Arial" w:eastAsia="Calibri" w:hAnsi="Arial" w:cs="Arial"/>
        </w:rPr>
      </w:pPr>
    </w:p>
    <w:p w14:paraId="49688558" w14:textId="77777777" w:rsidR="00F3506E" w:rsidRDefault="00F3506E" w:rsidP="00D9373F">
      <w:pPr>
        <w:spacing w:after="0"/>
        <w:ind w:left="2160" w:hanging="900"/>
        <w:rPr>
          <w:rFonts w:ascii="Arial" w:eastAsia="Calibri" w:hAnsi="Arial" w:cs="Arial"/>
        </w:rPr>
      </w:pPr>
      <w:r>
        <w:rPr>
          <w:rFonts w:ascii="Arial" w:eastAsia="Calibri" w:hAnsi="Arial" w:cs="Arial"/>
        </w:rPr>
        <w:t xml:space="preserve">4.1.1 </w:t>
      </w:r>
      <w:r>
        <w:rPr>
          <w:rFonts w:ascii="Arial" w:eastAsia="Calibri" w:hAnsi="Arial" w:cs="Arial"/>
        </w:rPr>
        <w:tab/>
      </w:r>
      <w:r w:rsidRPr="00146905">
        <w:rPr>
          <w:rFonts w:ascii="Arial" w:eastAsia="Calibri" w:hAnsi="Arial" w:cs="Arial"/>
        </w:rPr>
        <w:t>Pu</w:t>
      </w:r>
      <w:r w:rsidR="008161C1">
        <w:rPr>
          <w:rFonts w:ascii="Arial" w:eastAsia="Calibri" w:hAnsi="Arial" w:cs="Arial"/>
        </w:rPr>
        <w:t>blic Health (Ireland) Act 1878 S</w:t>
      </w:r>
      <w:r w:rsidRPr="00146905">
        <w:rPr>
          <w:rFonts w:ascii="Arial" w:eastAsia="Calibri" w:hAnsi="Arial" w:cs="Arial"/>
        </w:rPr>
        <w:t>ection 175 which allows local authorities to acquire land for the purpose of providing burial grounds:</w:t>
      </w:r>
    </w:p>
    <w:p w14:paraId="49D05902" w14:textId="77777777" w:rsidR="00293CC7" w:rsidRDefault="00293CC7" w:rsidP="00465777">
      <w:pPr>
        <w:spacing w:after="0"/>
        <w:ind w:left="720" w:hanging="720"/>
        <w:rPr>
          <w:rFonts w:ascii="Arial" w:eastAsia="Calibri" w:hAnsi="Arial" w:cs="Arial"/>
        </w:rPr>
      </w:pPr>
    </w:p>
    <w:p w14:paraId="58F38BF9" w14:textId="77777777" w:rsidR="00F3506E" w:rsidRDefault="00F3506E" w:rsidP="00D9373F">
      <w:pPr>
        <w:spacing w:after="0"/>
        <w:ind w:left="2160"/>
        <w:rPr>
          <w:rFonts w:ascii="Arial" w:eastAsia="Calibri" w:hAnsi="Arial" w:cs="Arial"/>
          <w:i/>
        </w:rPr>
      </w:pPr>
      <w:r w:rsidRPr="00146905">
        <w:rPr>
          <w:rFonts w:ascii="Arial" w:eastAsia="Calibri" w:hAnsi="Arial" w:cs="Arial"/>
          <w:b/>
        </w:rPr>
        <w:t>175</w:t>
      </w:r>
      <w:r w:rsidRPr="00146905">
        <w:rPr>
          <w:rFonts w:ascii="Arial" w:eastAsia="Calibri" w:hAnsi="Arial" w:cs="Arial"/>
        </w:rPr>
        <w:t xml:space="preserve"> </w:t>
      </w:r>
      <w:r w:rsidRPr="00146905">
        <w:rPr>
          <w:rFonts w:ascii="Arial" w:eastAsia="Calibri" w:hAnsi="Arial" w:cs="Arial"/>
          <w:i/>
        </w:rPr>
        <w:t>It shall be lawful for the burial board</w:t>
      </w:r>
      <w:r w:rsidRPr="00146905">
        <w:rPr>
          <w:rFonts w:ascii="Arial" w:eastAsia="Calibri" w:hAnsi="Arial" w:cs="Arial"/>
        </w:rPr>
        <w:t xml:space="preserve"> [in this instance </w:t>
      </w:r>
      <w:r w:rsidR="00AC27E9">
        <w:rPr>
          <w:rFonts w:ascii="Arial" w:eastAsia="Calibri" w:hAnsi="Arial" w:cs="Arial"/>
        </w:rPr>
        <w:t>L</w:t>
      </w:r>
      <w:r>
        <w:rPr>
          <w:rFonts w:ascii="Arial" w:eastAsia="Calibri" w:hAnsi="Arial" w:cs="Arial"/>
        </w:rPr>
        <w:t xml:space="preserve">CCC </w:t>
      </w:r>
      <w:r w:rsidRPr="00146905">
        <w:rPr>
          <w:rFonts w:ascii="Arial" w:eastAsia="Calibri" w:hAnsi="Arial" w:cs="Arial"/>
        </w:rPr>
        <w:t>]</w:t>
      </w:r>
      <w:r w:rsidRPr="00146905">
        <w:rPr>
          <w:rFonts w:ascii="Arial" w:eastAsia="Calibri" w:hAnsi="Arial" w:cs="Arial"/>
          <w:i/>
        </w:rPr>
        <w:t xml:space="preserve"> to contract for and purchase any lands, and buildings thereon, for the purpose of forming a burial ground, or for making additions to any burial ground formed or purchased under the Burial Grounds Acts or this Act, as such the board may think fit, or to purchase from any company or persons entitled thereto any cemetery or cemeteries or part or parts thereof, subject to the rights in vaults and graves and other subsisting rights which may have been previously granted therein.</w:t>
      </w:r>
    </w:p>
    <w:p w14:paraId="124DBF07" w14:textId="77777777" w:rsidR="00D9373F" w:rsidRPr="00146905" w:rsidRDefault="00D9373F" w:rsidP="00D9373F">
      <w:pPr>
        <w:spacing w:after="0"/>
        <w:ind w:left="2160"/>
        <w:rPr>
          <w:rFonts w:ascii="Arial" w:eastAsia="Calibri" w:hAnsi="Arial" w:cs="Arial"/>
          <w:i/>
        </w:rPr>
      </w:pPr>
    </w:p>
    <w:p w14:paraId="4BA634C7" w14:textId="77777777" w:rsidR="00F3506E" w:rsidRDefault="00F3506E" w:rsidP="00D9373F">
      <w:pPr>
        <w:spacing w:after="0" w:line="240" w:lineRule="auto"/>
        <w:ind w:left="2160"/>
        <w:jc w:val="both"/>
      </w:pPr>
      <w:r w:rsidRPr="00146905">
        <w:rPr>
          <w:rFonts w:ascii="Arial" w:eastAsia="Calibri" w:hAnsi="Arial" w:cs="Arial"/>
        </w:rPr>
        <w:t>The phrase “it shall be lawful” enables Council to acquire land, but does not place any legal obligation on Council to do so.</w:t>
      </w:r>
      <w:r w:rsidRPr="002932B9">
        <w:t xml:space="preserve"> </w:t>
      </w:r>
    </w:p>
    <w:p w14:paraId="424389D7" w14:textId="77777777" w:rsidR="00F3506E" w:rsidRDefault="00F3506E" w:rsidP="00F3506E">
      <w:pPr>
        <w:spacing w:after="0" w:line="240" w:lineRule="auto"/>
        <w:jc w:val="both"/>
      </w:pPr>
    </w:p>
    <w:p w14:paraId="340BC4E3" w14:textId="77777777" w:rsidR="00F3506E" w:rsidRPr="00146905" w:rsidRDefault="00F3506E" w:rsidP="00D9373F">
      <w:pPr>
        <w:spacing w:after="0" w:line="240" w:lineRule="auto"/>
        <w:ind w:left="2160" w:hanging="900"/>
        <w:jc w:val="both"/>
        <w:rPr>
          <w:rFonts w:ascii="Arial" w:eastAsia="Calibri" w:hAnsi="Arial" w:cs="Arial"/>
        </w:rPr>
      </w:pPr>
      <w:r w:rsidRPr="00B61B28">
        <w:rPr>
          <w:rFonts w:ascii="Arial" w:hAnsi="Arial" w:cs="Arial"/>
        </w:rPr>
        <w:t xml:space="preserve">4.1.2 </w:t>
      </w:r>
      <w:r>
        <w:tab/>
      </w:r>
      <w:r w:rsidRPr="002932B9">
        <w:rPr>
          <w:rFonts w:ascii="Arial" w:eastAsia="Calibri" w:hAnsi="Arial" w:cs="Arial"/>
        </w:rPr>
        <w:t>Welfare Services Act (Northern Ireland) 1971</w:t>
      </w:r>
      <w:r>
        <w:rPr>
          <w:rFonts w:ascii="Arial" w:eastAsia="Calibri" w:hAnsi="Arial" w:cs="Arial"/>
        </w:rPr>
        <w:t xml:space="preserve"> Part IV S. 25 provides a legal obligation on the Council to provide Welfare Burials</w:t>
      </w:r>
      <w:r w:rsidR="007108F9">
        <w:rPr>
          <w:rFonts w:ascii="Arial" w:eastAsia="Calibri" w:hAnsi="Arial" w:cs="Arial"/>
        </w:rPr>
        <w:t>.</w:t>
      </w:r>
    </w:p>
    <w:p w14:paraId="428D12C1" w14:textId="77777777" w:rsidR="00F3506E" w:rsidRPr="00146905" w:rsidRDefault="00F3506E" w:rsidP="00F3506E">
      <w:pPr>
        <w:spacing w:after="0"/>
        <w:rPr>
          <w:rFonts w:ascii="Arial" w:eastAsia="Calibri" w:hAnsi="Arial" w:cs="Arial"/>
        </w:rPr>
      </w:pPr>
    </w:p>
    <w:p w14:paraId="39154B3C" w14:textId="77777777" w:rsidR="00F3506E" w:rsidRDefault="00F3506E" w:rsidP="00D9373F">
      <w:pPr>
        <w:spacing w:after="0" w:line="240" w:lineRule="auto"/>
        <w:ind w:left="2160" w:hanging="900"/>
        <w:jc w:val="both"/>
        <w:rPr>
          <w:rFonts w:ascii="Arial" w:eastAsia="Calibri" w:hAnsi="Arial" w:cs="Arial"/>
        </w:rPr>
      </w:pPr>
      <w:r>
        <w:rPr>
          <w:rFonts w:ascii="Arial" w:eastAsia="Calibri" w:hAnsi="Arial" w:cs="Arial"/>
        </w:rPr>
        <w:t xml:space="preserve">4.1.3 </w:t>
      </w:r>
      <w:r>
        <w:rPr>
          <w:rFonts w:ascii="Arial" w:eastAsia="Calibri" w:hAnsi="Arial" w:cs="Arial"/>
        </w:rPr>
        <w:tab/>
      </w:r>
      <w:r w:rsidRPr="00146905">
        <w:rPr>
          <w:rFonts w:ascii="Arial" w:eastAsia="Calibri" w:hAnsi="Arial" w:cs="Arial"/>
        </w:rPr>
        <w:t xml:space="preserve">Part VI </w:t>
      </w:r>
      <w:r w:rsidR="00D9373F">
        <w:rPr>
          <w:rFonts w:ascii="Arial" w:eastAsia="Calibri" w:hAnsi="Arial" w:cs="Arial"/>
        </w:rPr>
        <w:t>S</w:t>
      </w:r>
      <w:r w:rsidRPr="00146905">
        <w:rPr>
          <w:rFonts w:ascii="Arial" w:eastAsia="Calibri" w:hAnsi="Arial" w:cs="Arial"/>
        </w:rPr>
        <w:t>ection 17(1) of the Local Government (Miscellaneous Provisions) (Northern Ireland) Order 1985 allows Councils to provide and maintain crematoriums:</w:t>
      </w:r>
    </w:p>
    <w:p w14:paraId="00F3FD77" w14:textId="77777777" w:rsidR="00794179" w:rsidRPr="00146905" w:rsidRDefault="00794179" w:rsidP="00465777">
      <w:pPr>
        <w:spacing w:after="0" w:line="240" w:lineRule="auto"/>
        <w:ind w:left="709" w:hanging="709"/>
        <w:jc w:val="both"/>
        <w:rPr>
          <w:rFonts w:ascii="Arial" w:eastAsia="Calibri" w:hAnsi="Arial" w:cs="Arial"/>
          <w:i/>
        </w:rPr>
      </w:pPr>
    </w:p>
    <w:p w14:paraId="2B4F6857" w14:textId="77777777" w:rsidR="00F3506E" w:rsidRPr="00B93C15" w:rsidRDefault="00F3506E" w:rsidP="00D9373F">
      <w:pPr>
        <w:spacing w:after="0" w:line="240" w:lineRule="auto"/>
        <w:ind w:left="2160"/>
        <w:jc w:val="both"/>
        <w:rPr>
          <w:rFonts w:ascii="Arial" w:hAnsi="Arial" w:cs="Arial"/>
          <w:color w:val="999999"/>
        </w:rPr>
      </w:pPr>
      <w:r w:rsidRPr="00146905">
        <w:rPr>
          <w:rFonts w:ascii="Arial" w:eastAsia="Calibri" w:hAnsi="Arial" w:cs="Arial"/>
          <w:b/>
        </w:rPr>
        <w:t>17</w:t>
      </w:r>
      <w:r w:rsidRPr="00146905">
        <w:rPr>
          <w:rFonts w:ascii="Arial" w:eastAsia="Calibri" w:hAnsi="Arial" w:cs="Arial"/>
        </w:rPr>
        <w:t xml:space="preserve">(1) </w:t>
      </w:r>
      <w:r w:rsidRPr="00146905">
        <w:rPr>
          <w:rFonts w:ascii="Arial" w:eastAsia="Calibri" w:hAnsi="Arial" w:cs="Arial"/>
          <w:i/>
        </w:rPr>
        <w:t xml:space="preserve">A Council may provide and maintain a crematorium. </w:t>
      </w:r>
      <w:r w:rsidR="00465777">
        <w:rPr>
          <w:rFonts w:ascii="Arial" w:hAnsi="Arial" w:cs="Arial"/>
          <w:shd w:val="clear" w:color="auto" w:fill="FFFFFF"/>
        </w:rPr>
        <w:t>However, until further</w:t>
      </w:r>
      <w:r w:rsidR="00D9373F">
        <w:rPr>
          <w:rFonts w:ascii="Arial" w:hAnsi="Arial" w:cs="Arial"/>
          <w:shd w:val="clear" w:color="auto" w:fill="FFFFFF"/>
        </w:rPr>
        <w:t xml:space="preserve"> </w:t>
      </w:r>
      <w:r w:rsidR="00465777">
        <w:rPr>
          <w:rFonts w:ascii="Arial" w:hAnsi="Arial" w:cs="Arial"/>
          <w:shd w:val="clear" w:color="auto" w:fill="FFFFFF"/>
        </w:rPr>
        <w:t>l</w:t>
      </w:r>
      <w:r w:rsidRPr="00B93C15">
        <w:rPr>
          <w:rFonts w:ascii="Arial" w:hAnsi="Arial" w:cs="Arial"/>
          <w:shd w:val="clear" w:color="auto" w:fill="FFFFFF"/>
        </w:rPr>
        <w:t>egislative changes are introduced in Northern Ireland, the only recognised 'Cremation Authority' under the 1961 Regulations is Belfast City Council.</w:t>
      </w:r>
    </w:p>
    <w:p w14:paraId="2062AE98" w14:textId="77777777" w:rsidR="00C94C67" w:rsidRDefault="00C94C67" w:rsidP="00D9373F">
      <w:pPr>
        <w:spacing w:after="0" w:line="240" w:lineRule="auto"/>
        <w:ind w:left="2160"/>
        <w:jc w:val="both"/>
        <w:rPr>
          <w:rFonts w:ascii="Arial" w:eastAsia="Calibri" w:hAnsi="Arial" w:cs="Arial"/>
        </w:rPr>
      </w:pPr>
    </w:p>
    <w:p w14:paraId="04D0CC29" w14:textId="77777777" w:rsidR="00F3506E" w:rsidRPr="00C94C67" w:rsidRDefault="00F3506E" w:rsidP="00C94C67">
      <w:pPr>
        <w:ind w:firstLine="720"/>
        <w:rPr>
          <w:rFonts w:ascii="Arial" w:eastAsia="Calibri" w:hAnsi="Arial" w:cs="Arial"/>
        </w:rPr>
      </w:pPr>
    </w:p>
    <w:p w14:paraId="5934EEF0" w14:textId="77777777" w:rsidR="00F3506E" w:rsidRPr="00146905" w:rsidRDefault="00F3506E" w:rsidP="00837C42">
      <w:pPr>
        <w:spacing w:after="0" w:line="240" w:lineRule="auto"/>
        <w:ind w:left="2160" w:hanging="900"/>
        <w:jc w:val="both"/>
        <w:rPr>
          <w:rFonts w:ascii="Arial" w:eastAsia="Calibri" w:hAnsi="Arial" w:cs="Arial"/>
        </w:rPr>
      </w:pPr>
      <w:r>
        <w:rPr>
          <w:rFonts w:ascii="Arial" w:eastAsia="Calibri" w:hAnsi="Arial" w:cs="Arial"/>
        </w:rPr>
        <w:lastRenderedPageBreak/>
        <w:t>4.1.4</w:t>
      </w:r>
      <w:r>
        <w:rPr>
          <w:rFonts w:ascii="Arial" w:eastAsia="Calibri" w:hAnsi="Arial" w:cs="Arial"/>
        </w:rPr>
        <w:tab/>
      </w:r>
      <w:r w:rsidRPr="00146905">
        <w:rPr>
          <w:rFonts w:ascii="Arial" w:eastAsia="Calibri" w:hAnsi="Arial" w:cs="Arial"/>
        </w:rPr>
        <w:t>The word “may” allows Council to provide a crematorium if it so wishes, but does not place any legal obligation on Council to do so.</w:t>
      </w:r>
    </w:p>
    <w:p w14:paraId="5EBF4B8F" w14:textId="77777777" w:rsidR="00F3506E" w:rsidRPr="00146905" w:rsidRDefault="00F3506E" w:rsidP="00F3506E">
      <w:pPr>
        <w:spacing w:after="0" w:line="240" w:lineRule="auto"/>
        <w:jc w:val="both"/>
        <w:rPr>
          <w:rFonts w:ascii="Arial" w:eastAsia="Calibri" w:hAnsi="Arial" w:cs="Arial"/>
        </w:rPr>
      </w:pPr>
    </w:p>
    <w:p w14:paraId="6BC2915A" w14:textId="5DB3F676" w:rsidR="00F3506E" w:rsidRPr="00146905" w:rsidRDefault="00F3506E" w:rsidP="00837C42">
      <w:pPr>
        <w:spacing w:after="0" w:line="240" w:lineRule="auto"/>
        <w:ind w:left="2160" w:hanging="900"/>
        <w:jc w:val="both"/>
        <w:rPr>
          <w:rFonts w:ascii="Arial" w:eastAsia="Calibri" w:hAnsi="Arial" w:cs="Arial"/>
        </w:rPr>
      </w:pPr>
      <w:r>
        <w:rPr>
          <w:rFonts w:ascii="Arial" w:eastAsia="Calibri" w:hAnsi="Arial" w:cs="Arial"/>
        </w:rPr>
        <w:t xml:space="preserve">4.1.5 </w:t>
      </w:r>
      <w:r>
        <w:rPr>
          <w:rFonts w:ascii="Arial" w:eastAsia="Calibri" w:hAnsi="Arial" w:cs="Arial"/>
        </w:rPr>
        <w:tab/>
      </w:r>
      <w:r w:rsidRPr="00146905">
        <w:rPr>
          <w:rFonts w:ascii="Arial" w:eastAsia="Calibri" w:hAnsi="Arial" w:cs="Arial"/>
        </w:rPr>
        <w:t>Sections 35 and 36 of the same 1985 Order amend those sections of the Public Health (Ireland) Act 1878 relating to regulations as to burial grounds of Councils and minor amendments relating to burial grounds of Cou</w:t>
      </w:r>
      <w:r w:rsidR="00E149F7">
        <w:rPr>
          <w:rFonts w:ascii="Arial" w:eastAsia="Calibri" w:hAnsi="Arial" w:cs="Arial"/>
        </w:rPr>
        <w:t>ncils.</w:t>
      </w:r>
      <w:r w:rsidR="00837C42">
        <w:rPr>
          <w:rFonts w:ascii="Arial" w:eastAsia="Calibri" w:hAnsi="Arial" w:cs="Arial"/>
        </w:rPr>
        <w:t xml:space="preserve"> Further to S</w:t>
      </w:r>
      <w:r w:rsidRPr="00146905">
        <w:rPr>
          <w:rFonts w:ascii="Arial" w:eastAsia="Calibri" w:hAnsi="Arial" w:cs="Arial"/>
        </w:rPr>
        <w:t xml:space="preserve">ection 181 of the Public Health (Ireland) Act 1878, the DOE </w:t>
      </w:r>
      <w:r w:rsidR="00A93A23">
        <w:rPr>
          <w:rFonts w:ascii="Arial" w:eastAsia="Calibri" w:hAnsi="Arial" w:cs="Arial"/>
        </w:rPr>
        <w:t xml:space="preserve">(now DAERA) </w:t>
      </w:r>
      <w:r w:rsidRPr="00146905">
        <w:rPr>
          <w:rFonts w:ascii="Arial" w:eastAsia="Calibri" w:hAnsi="Arial" w:cs="Arial"/>
        </w:rPr>
        <w:t>made the Burial Ground Regulations (Northern Ireland) 1992 which governs the management, regulation and control of burial grounds.</w:t>
      </w:r>
    </w:p>
    <w:p w14:paraId="224F12D2" w14:textId="77777777" w:rsidR="00F3506E" w:rsidRPr="00146905" w:rsidRDefault="00F3506E" w:rsidP="00F3506E">
      <w:pPr>
        <w:spacing w:after="0" w:line="240" w:lineRule="auto"/>
        <w:jc w:val="both"/>
        <w:rPr>
          <w:rFonts w:ascii="Arial" w:eastAsia="Calibri" w:hAnsi="Arial" w:cs="Arial"/>
        </w:rPr>
      </w:pPr>
    </w:p>
    <w:p w14:paraId="4E91D622" w14:textId="77777777" w:rsidR="00F3506E" w:rsidRPr="005D7B75" w:rsidRDefault="00F3506E" w:rsidP="00524886">
      <w:pPr>
        <w:spacing w:after="0" w:line="240" w:lineRule="auto"/>
        <w:ind w:left="1260" w:hanging="720"/>
        <w:jc w:val="both"/>
        <w:rPr>
          <w:rFonts w:ascii="Arial" w:eastAsia="Calibri" w:hAnsi="Arial" w:cs="Arial"/>
        </w:rPr>
      </w:pPr>
      <w:r w:rsidRPr="005D7B75">
        <w:rPr>
          <w:rFonts w:ascii="Arial" w:eastAsia="Calibri" w:hAnsi="Arial" w:cs="Arial"/>
        </w:rPr>
        <w:t xml:space="preserve">4.2 </w:t>
      </w:r>
      <w:r w:rsidRPr="005D7B75">
        <w:rPr>
          <w:rFonts w:ascii="Arial" w:eastAsia="Calibri" w:hAnsi="Arial" w:cs="Arial"/>
        </w:rPr>
        <w:tab/>
        <w:t xml:space="preserve">The legislation was passed to allow local authorities to provide cemeteries, but does not place any legal obligation on them to provide cemeteries. The legislation does set out the responsibilities local authorities have in relation to any cemeteries they own and manage. </w:t>
      </w:r>
    </w:p>
    <w:p w14:paraId="4BD0BA01" w14:textId="77777777" w:rsidR="00F3506E" w:rsidRPr="004C4C8D" w:rsidRDefault="00F3506E" w:rsidP="00524886">
      <w:pPr>
        <w:spacing w:after="0"/>
        <w:ind w:left="1260" w:hanging="720"/>
        <w:rPr>
          <w:rFonts w:ascii="Arial" w:hAnsi="Arial" w:cs="Arial"/>
          <w:sz w:val="20"/>
        </w:rPr>
      </w:pPr>
    </w:p>
    <w:p w14:paraId="217CA888" w14:textId="4FB9100A" w:rsidR="00F3506E" w:rsidRDefault="00E149F7" w:rsidP="00524886">
      <w:pPr>
        <w:spacing w:after="0"/>
        <w:ind w:left="1260" w:hanging="720"/>
        <w:rPr>
          <w:rFonts w:ascii="Arial" w:hAnsi="Arial" w:cs="Arial"/>
        </w:rPr>
      </w:pPr>
      <w:r>
        <w:rPr>
          <w:rFonts w:ascii="Arial" w:hAnsi="Arial" w:cs="Arial"/>
        </w:rPr>
        <w:t xml:space="preserve">4.3 </w:t>
      </w:r>
      <w:r>
        <w:rPr>
          <w:rFonts w:ascii="Arial" w:hAnsi="Arial" w:cs="Arial"/>
        </w:rPr>
        <w:tab/>
        <w:t>The Northern Ireland</w:t>
      </w:r>
      <w:r w:rsidR="00F3506E">
        <w:rPr>
          <w:rFonts w:ascii="Arial" w:hAnsi="Arial" w:cs="Arial"/>
        </w:rPr>
        <w:t xml:space="preserve"> Executive Programme for Government (</w:t>
      </w:r>
      <w:proofErr w:type="spellStart"/>
      <w:r w:rsidR="00F3506E">
        <w:rPr>
          <w:rFonts w:ascii="Arial" w:hAnsi="Arial" w:cs="Arial"/>
        </w:rPr>
        <w:t>PfG</w:t>
      </w:r>
      <w:proofErr w:type="spellEnd"/>
      <w:r w:rsidR="00F3506E">
        <w:rPr>
          <w:rFonts w:ascii="Arial" w:hAnsi="Arial" w:cs="Arial"/>
        </w:rPr>
        <w:t xml:space="preserve">) Framework (2016–2021) has 14 strategic outcomes. The Executive believes these outcomes will provide continuous improvement and an effort towards developing our wellbeing. Within the </w:t>
      </w:r>
      <w:proofErr w:type="spellStart"/>
      <w:r w:rsidR="00F3506E">
        <w:rPr>
          <w:rFonts w:ascii="Arial" w:hAnsi="Arial" w:cs="Arial"/>
        </w:rPr>
        <w:t>PfG</w:t>
      </w:r>
      <w:proofErr w:type="spellEnd"/>
      <w:r w:rsidR="00F3506E">
        <w:rPr>
          <w:rFonts w:ascii="Arial" w:hAnsi="Arial" w:cs="Arial"/>
        </w:rPr>
        <w:t xml:space="preserve"> emphasis is made within outcome 11 to high quality public services, and adequate burial space is a moral e</w:t>
      </w:r>
      <w:r w:rsidR="00C34E87">
        <w:rPr>
          <w:rFonts w:ascii="Arial" w:hAnsi="Arial" w:cs="Arial"/>
        </w:rPr>
        <w:t>xpectation for</w:t>
      </w:r>
      <w:r w:rsidR="00F3506E">
        <w:rPr>
          <w:rFonts w:ascii="Arial" w:hAnsi="Arial" w:cs="Arial"/>
        </w:rPr>
        <w:t xml:space="preserve"> Councils rather than a legal obligation.</w:t>
      </w:r>
    </w:p>
    <w:p w14:paraId="465A4006" w14:textId="77777777" w:rsidR="00F3506E" w:rsidRPr="004C4C8D" w:rsidRDefault="00F3506E" w:rsidP="00524886">
      <w:pPr>
        <w:spacing w:after="0"/>
        <w:ind w:left="1260" w:hanging="720"/>
        <w:rPr>
          <w:rFonts w:ascii="Arial" w:hAnsi="Arial" w:cs="Arial"/>
          <w:sz w:val="20"/>
        </w:rPr>
      </w:pPr>
    </w:p>
    <w:p w14:paraId="0F56FF1F" w14:textId="77777777" w:rsidR="00F3506E" w:rsidRDefault="00F3506E" w:rsidP="00524886">
      <w:pPr>
        <w:spacing w:after="0"/>
        <w:ind w:left="1260" w:hanging="720"/>
        <w:rPr>
          <w:rFonts w:ascii="Arial" w:hAnsi="Arial" w:cs="Arial"/>
        </w:rPr>
      </w:pPr>
      <w:r>
        <w:rPr>
          <w:rFonts w:ascii="Arial" w:hAnsi="Arial" w:cs="Arial"/>
        </w:rPr>
        <w:t xml:space="preserve">4.4 </w:t>
      </w:r>
      <w:r>
        <w:rPr>
          <w:rFonts w:ascii="Arial" w:hAnsi="Arial" w:cs="Arial"/>
        </w:rPr>
        <w:tab/>
        <w:t xml:space="preserve">Lisburn &amp; Castlereagh </w:t>
      </w:r>
      <w:r w:rsidR="00E149F7">
        <w:rPr>
          <w:rFonts w:ascii="Arial" w:hAnsi="Arial" w:cs="Arial"/>
        </w:rPr>
        <w:t>City Council</w:t>
      </w:r>
      <w:r>
        <w:rPr>
          <w:rFonts w:ascii="Arial" w:hAnsi="Arial" w:cs="Arial"/>
        </w:rPr>
        <w:t xml:space="preserve"> Community Plan 2017–2032 highlights a number of projects designed to further the aim of ‘creating an empowered, prosperous, healthy, safe and inclusive community’.</w:t>
      </w:r>
      <w:r w:rsidR="005D7B75">
        <w:rPr>
          <w:rFonts w:ascii="Arial" w:hAnsi="Arial" w:cs="Arial"/>
        </w:rPr>
        <w:t xml:space="preserve">  </w:t>
      </w:r>
      <w:r>
        <w:rPr>
          <w:rFonts w:ascii="Arial" w:hAnsi="Arial" w:cs="Arial"/>
        </w:rPr>
        <w:t xml:space="preserve">A key aspect of the Community Plan is sustainable development and an essential component of </w:t>
      </w:r>
      <w:r w:rsidR="00E149F7">
        <w:rPr>
          <w:rFonts w:ascii="Arial" w:hAnsi="Arial" w:cs="Arial"/>
        </w:rPr>
        <w:t>S</w:t>
      </w:r>
      <w:r>
        <w:rPr>
          <w:rFonts w:ascii="Arial" w:hAnsi="Arial" w:cs="Arial"/>
        </w:rPr>
        <w:t xml:space="preserve">ustainable </w:t>
      </w:r>
      <w:r w:rsidR="00E149F7">
        <w:rPr>
          <w:rFonts w:ascii="Arial" w:hAnsi="Arial" w:cs="Arial"/>
        </w:rPr>
        <w:t>D</w:t>
      </w:r>
      <w:r>
        <w:rPr>
          <w:rFonts w:ascii="Arial" w:hAnsi="Arial" w:cs="Arial"/>
        </w:rPr>
        <w:t>evelopment is the adequate provision for burials.</w:t>
      </w:r>
    </w:p>
    <w:p w14:paraId="1786130B" w14:textId="77777777" w:rsidR="00F3506E" w:rsidRPr="004C4C8D" w:rsidRDefault="00F3506E" w:rsidP="00524886">
      <w:pPr>
        <w:spacing w:after="0"/>
        <w:ind w:left="1260" w:hanging="720"/>
        <w:rPr>
          <w:rFonts w:ascii="Arial" w:hAnsi="Arial" w:cs="Arial"/>
          <w:sz w:val="20"/>
        </w:rPr>
      </w:pPr>
    </w:p>
    <w:p w14:paraId="0D954B1D" w14:textId="77777777" w:rsidR="00F3506E" w:rsidRDefault="00F3506E" w:rsidP="00524886">
      <w:pPr>
        <w:spacing w:after="0"/>
        <w:ind w:left="1260" w:hanging="720"/>
        <w:rPr>
          <w:rFonts w:ascii="Arial" w:hAnsi="Arial" w:cs="Arial"/>
        </w:rPr>
      </w:pPr>
      <w:r>
        <w:rPr>
          <w:rFonts w:ascii="Arial" w:hAnsi="Arial" w:cs="Arial"/>
        </w:rPr>
        <w:t xml:space="preserve">4.5 </w:t>
      </w:r>
      <w:r>
        <w:rPr>
          <w:rFonts w:ascii="Arial" w:hAnsi="Arial" w:cs="Arial"/>
        </w:rPr>
        <w:tab/>
        <w:t xml:space="preserve">Lisburn &amp; Castlereagh City Council </w:t>
      </w:r>
      <w:r w:rsidR="008B1AFE" w:rsidRPr="001B7AF0">
        <w:rPr>
          <w:rFonts w:ascii="Arial" w:hAnsi="Arial" w:cs="Arial"/>
        </w:rPr>
        <w:t>Interim Corporate Plan 2021–2023</w:t>
      </w:r>
      <w:r w:rsidRPr="001B7AF0">
        <w:rPr>
          <w:rFonts w:ascii="Arial" w:hAnsi="Arial" w:cs="Arial"/>
        </w:rPr>
        <w:t xml:space="preserve"> </w:t>
      </w:r>
      <w:r>
        <w:rPr>
          <w:rFonts w:ascii="Arial" w:hAnsi="Arial" w:cs="Arial"/>
        </w:rPr>
        <w:t xml:space="preserve">sets out the Council wide ambitions in respect of services to support the community. Adequate cemetery provision is very much a service which will impact on the entire community. </w:t>
      </w:r>
    </w:p>
    <w:p w14:paraId="336F6144" w14:textId="77777777" w:rsidR="00F3506E" w:rsidRDefault="00F3506E" w:rsidP="00524886">
      <w:pPr>
        <w:spacing w:after="0"/>
        <w:ind w:left="1260" w:hanging="720"/>
        <w:rPr>
          <w:rFonts w:ascii="Arial" w:hAnsi="Arial" w:cs="Arial"/>
        </w:rPr>
      </w:pPr>
    </w:p>
    <w:p w14:paraId="52F33D5A" w14:textId="77777777" w:rsidR="00F3506E" w:rsidRDefault="00F3506E" w:rsidP="00524886">
      <w:pPr>
        <w:spacing w:after="0"/>
        <w:ind w:left="1260" w:hanging="720"/>
        <w:rPr>
          <w:rFonts w:ascii="Arial" w:hAnsi="Arial" w:cs="Arial"/>
        </w:rPr>
      </w:pPr>
      <w:r>
        <w:rPr>
          <w:rFonts w:ascii="Arial" w:hAnsi="Arial" w:cs="Arial"/>
        </w:rPr>
        <w:t xml:space="preserve">4.6 </w:t>
      </w:r>
      <w:r>
        <w:rPr>
          <w:rFonts w:ascii="Arial" w:hAnsi="Arial" w:cs="Arial"/>
        </w:rPr>
        <w:tab/>
        <w:t>Lisburn &amp; Castlereagh City Council Local Development Plan 2032, considers cemeteries w</w:t>
      </w:r>
      <w:r w:rsidR="00E149F7">
        <w:rPr>
          <w:rFonts w:ascii="Arial" w:hAnsi="Arial" w:cs="Arial"/>
        </w:rPr>
        <w:t>ithin the context of open space</w:t>
      </w:r>
      <w:r>
        <w:rPr>
          <w:rFonts w:ascii="Arial" w:hAnsi="Arial" w:cs="Arial"/>
        </w:rPr>
        <w:t xml:space="preserve"> and</w:t>
      </w:r>
      <w:r w:rsidR="00E149F7">
        <w:rPr>
          <w:rFonts w:ascii="Arial" w:hAnsi="Arial" w:cs="Arial"/>
        </w:rPr>
        <w:t xml:space="preserve"> infrastructure, and</w:t>
      </w:r>
      <w:r>
        <w:rPr>
          <w:rFonts w:ascii="Arial" w:hAnsi="Arial" w:cs="Arial"/>
        </w:rPr>
        <w:t xml:space="preserve"> considers the need for future cemetery </w:t>
      </w:r>
      <w:r w:rsidR="00E149F7">
        <w:rPr>
          <w:rFonts w:ascii="Arial" w:hAnsi="Arial" w:cs="Arial"/>
        </w:rPr>
        <w:t xml:space="preserve">provision </w:t>
      </w:r>
      <w:r>
        <w:rPr>
          <w:rFonts w:ascii="Arial" w:hAnsi="Arial" w:cs="Arial"/>
        </w:rPr>
        <w:t>in line with</w:t>
      </w:r>
      <w:r w:rsidR="00E149F7">
        <w:rPr>
          <w:rFonts w:ascii="Arial" w:hAnsi="Arial" w:cs="Arial"/>
        </w:rPr>
        <w:t xml:space="preserve"> an up-to-date evidence base</w:t>
      </w:r>
      <w:r>
        <w:rPr>
          <w:rFonts w:ascii="Arial" w:hAnsi="Arial" w:cs="Arial"/>
        </w:rPr>
        <w:t>.</w:t>
      </w:r>
      <w:r w:rsidR="00E149F7">
        <w:rPr>
          <w:rFonts w:ascii="Arial" w:hAnsi="Arial" w:cs="Arial"/>
        </w:rPr>
        <w:t xml:space="preserve"> If a need is identified for the requirement of additional cemetery provision, this would be allocated at the Local Policies Plan stage.</w:t>
      </w:r>
      <w:r>
        <w:rPr>
          <w:rFonts w:ascii="Arial" w:hAnsi="Arial" w:cs="Arial"/>
        </w:rPr>
        <w:t xml:space="preserve"> </w:t>
      </w:r>
    </w:p>
    <w:p w14:paraId="588582C1" w14:textId="77777777" w:rsidR="00F3506E" w:rsidRPr="004C4C8D" w:rsidRDefault="00F3506E" w:rsidP="00F3506E">
      <w:pPr>
        <w:spacing w:after="0"/>
        <w:rPr>
          <w:rFonts w:ascii="Arial" w:hAnsi="Arial" w:cs="Arial"/>
          <w:b/>
          <w:sz w:val="20"/>
        </w:rPr>
      </w:pPr>
    </w:p>
    <w:p w14:paraId="14F616E2" w14:textId="77777777" w:rsidR="00F3506E" w:rsidRPr="00E149F7" w:rsidRDefault="00F3506E" w:rsidP="000F651C">
      <w:pPr>
        <w:pStyle w:val="ListParagraph"/>
        <w:numPr>
          <w:ilvl w:val="0"/>
          <w:numId w:val="40"/>
        </w:numPr>
        <w:spacing w:after="0"/>
        <w:ind w:left="540" w:hanging="540"/>
        <w:rPr>
          <w:rFonts w:ascii="Arial" w:hAnsi="Arial" w:cs="Arial"/>
          <w:b/>
        </w:rPr>
      </w:pPr>
      <w:r w:rsidRPr="00E149F7">
        <w:rPr>
          <w:rFonts w:ascii="Arial" w:hAnsi="Arial" w:cs="Arial"/>
          <w:b/>
        </w:rPr>
        <w:t xml:space="preserve">Facilities and Demographic </w:t>
      </w:r>
      <w:r w:rsidR="005D7B75" w:rsidRPr="00E149F7">
        <w:rPr>
          <w:rFonts w:ascii="Arial" w:hAnsi="Arial" w:cs="Arial"/>
          <w:b/>
        </w:rPr>
        <w:t>P</w:t>
      </w:r>
      <w:r w:rsidRPr="00E149F7">
        <w:rPr>
          <w:rFonts w:ascii="Arial" w:hAnsi="Arial" w:cs="Arial"/>
          <w:b/>
        </w:rPr>
        <w:t>rofile</w:t>
      </w:r>
    </w:p>
    <w:p w14:paraId="3FD89DBD" w14:textId="77777777" w:rsidR="00F3506E" w:rsidRPr="004C4C8D" w:rsidRDefault="00F3506E" w:rsidP="00F3506E">
      <w:pPr>
        <w:spacing w:after="0"/>
        <w:rPr>
          <w:rFonts w:ascii="Arial" w:hAnsi="Arial" w:cs="Arial"/>
          <w:sz w:val="20"/>
        </w:rPr>
      </w:pPr>
    </w:p>
    <w:p w14:paraId="742839FE" w14:textId="2F66C768" w:rsidR="00E149F7" w:rsidRDefault="00F3506E" w:rsidP="000F651C">
      <w:pPr>
        <w:pStyle w:val="ListParagraph"/>
        <w:numPr>
          <w:ilvl w:val="1"/>
          <w:numId w:val="40"/>
        </w:numPr>
        <w:spacing w:after="0"/>
        <w:ind w:left="1260" w:hanging="720"/>
        <w:rPr>
          <w:rFonts w:ascii="Arial" w:hAnsi="Arial" w:cs="Arial"/>
        </w:rPr>
      </w:pPr>
      <w:r w:rsidRPr="00E149F7">
        <w:rPr>
          <w:rFonts w:ascii="Arial" w:hAnsi="Arial" w:cs="Arial"/>
        </w:rPr>
        <w:t xml:space="preserve">Lisburn &amp; Castlereagh City Council population </w:t>
      </w:r>
      <w:r w:rsidR="00A93A23">
        <w:rPr>
          <w:rFonts w:ascii="Arial" w:hAnsi="Arial" w:cs="Arial"/>
        </w:rPr>
        <w:t>was estimated at</w:t>
      </w:r>
      <w:r w:rsidR="005D7B75" w:rsidRPr="00E149F7">
        <w:rPr>
          <w:rFonts w:ascii="Arial" w:hAnsi="Arial" w:cs="Arial"/>
        </w:rPr>
        <w:t xml:space="preserve"> </w:t>
      </w:r>
      <w:r w:rsidR="00A93A23">
        <w:rPr>
          <w:rFonts w:ascii="Arial" w:hAnsi="Arial" w:cs="Arial"/>
        </w:rPr>
        <w:t>146,452</w:t>
      </w:r>
      <w:r w:rsidRPr="00E149F7">
        <w:rPr>
          <w:rFonts w:ascii="Arial" w:hAnsi="Arial" w:cs="Arial"/>
        </w:rPr>
        <w:t xml:space="preserve"> </w:t>
      </w:r>
      <w:r w:rsidR="00A93A23" w:rsidRPr="00E149F7">
        <w:rPr>
          <w:rFonts w:ascii="Arial" w:hAnsi="Arial" w:cs="Arial"/>
        </w:rPr>
        <w:t>residents</w:t>
      </w:r>
      <w:r w:rsidR="00A93A23">
        <w:rPr>
          <w:rFonts w:ascii="Arial" w:hAnsi="Arial" w:cs="Arial"/>
        </w:rPr>
        <w:t xml:space="preserve"> in June 2020. The</w:t>
      </w:r>
      <w:r w:rsidRPr="00E149F7">
        <w:rPr>
          <w:rFonts w:ascii="Arial" w:hAnsi="Arial" w:cs="Arial"/>
        </w:rPr>
        <w:t xml:space="preserve"> population for LCCC is expected to reach 156,000</w:t>
      </w:r>
      <w:r w:rsidR="00A93A23" w:rsidRPr="00A93A23">
        <w:rPr>
          <w:rFonts w:ascii="Arial" w:hAnsi="Arial" w:cs="Arial"/>
        </w:rPr>
        <w:t xml:space="preserve"> </w:t>
      </w:r>
      <w:r w:rsidR="00A93A23" w:rsidRPr="00E149F7">
        <w:rPr>
          <w:rFonts w:ascii="Arial" w:hAnsi="Arial" w:cs="Arial"/>
        </w:rPr>
        <w:t>by 2028</w:t>
      </w:r>
      <w:r w:rsidRPr="00E149F7">
        <w:rPr>
          <w:rFonts w:ascii="Arial" w:hAnsi="Arial" w:cs="Arial"/>
        </w:rPr>
        <w:t xml:space="preserve">, an increase of almost 10.5% since </w:t>
      </w:r>
      <w:r w:rsidR="005D7B75" w:rsidRPr="00E149F7">
        <w:rPr>
          <w:rFonts w:ascii="Arial" w:hAnsi="Arial" w:cs="Arial"/>
        </w:rPr>
        <w:t xml:space="preserve">the </w:t>
      </w:r>
      <w:r w:rsidRPr="00E149F7">
        <w:rPr>
          <w:rFonts w:ascii="Arial" w:hAnsi="Arial" w:cs="Arial"/>
        </w:rPr>
        <w:t xml:space="preserve">population figure in 2016. </w:t>
      </w:r>
    </w:p>
    <w:p w14:paraId="4645B96A" w14:textId="77777777" w:rsidR="00E149F7" w:rsidRPr="00E149F7" w:rsidRDefault="00E149F7" w:rsidP="000F651C">
      <w:pPr>
        <w:pStyle w:val="ListParagraph"/>
        <w:spacing w:after="0"/>
        <w:ind w:left="1260" w:hanging="720"/>
        <w:rPr>
          <w:rFonts w:ascii="Arial" w:hAnsi="Arial" w:cs="Arial"/>
        </w:rPr>
      </w:pPr>
    </w:p>
    <w:p w14:paraId="7BE6DFF6" w14:textId="77777777" w:rsidR="00F3506E" w:rsidRPr="00E149F7" w:rsidRDefault="00F3506E" w:rsidP="000F651C">
      <w:pPr>
        <w:pStyle w:val="ListParagraph"/>
        <w:numPr>
          <w:ilvl w:val="1"/>
          <w:numId w:val="40"/>
        </w:numPr>
        <w:spacing w:after="0"/>
        <w:ind w:left="1260" w:hanging="720"/>
        <w:rPr>
          <w:rFonts w:ascii="Arial" w:hAnsi="Arial" w:cs="Arial"/>
          <w:sz w:val="20"/>
        </w:rPr>
      </w:pPr>
      <w:r w:rsidRPr="00E149F7">
        <w:rPr>
          <w:rFonts w:ascii="Arial" w:hAnsi="Arial" w:cs="Arial"/>
        </w:rPr>
        <w:t>The Council area covers an area of nearly 200sq</w:t>
      </w:r>
      <w:r w:rsidR="00E149F7" w:rsidRPr="00E149F7">
        <w:rPr>
          <w:rFonts w:ascii="Arial" w:hAnsi="Arial" w:cs="Arial"/>
        </w:rPr>
        <w:t>uare</w:t>
      </w:r>
      <w:r w:rsidRPr="00E149F7">
        <w:rPr>
          <w:rFonts w:ascii="Arial" w:hAnsi="Arial" w:cs="Arial"/>
        </w:rPr>
        <w:t xml:space="preserve"> miles</w:t>
      </w:r>
      <w:r w:rsidR="00E149F7" w:rsidRPr="00E149F7">
        <w:rPr>
          <w:rFonts w:ascii="Arial" w:hAnsi="Arial" w:cs="Arial"/>
        </w:rPr>
        <w:t xml:space="preserve"> (approximatel</w:t>
      </w:r>
      <w:r w:rsidR="000F651C">
        <w:rPr>
          <w:rFonts w:ascii="Arial" w:hAnsi="Arial" w:cs="Arial"/>
        </w:rPr>
        <w:t>y</w:t>
      </w:r>
      <w:r w:rsidR="00E149F7" w:rsidRPr="00E149F7">
        <w:rPr>
          <w:rFonts w:ascii="Arial" w:hAnsi="Arial" w:cs="Arial"/>
        </w:rPr>
        <w:t xml:space="preserve"> 518 square kilometres)</w:t>
      </w:r>
      <w:r w:rsidRPr="00E149F7">
        <w:rPr>
          <w:rFonts w:ascii="Arial" w:hAnsi="Arial" w:cs="Arial"/>
        </w:rPr>
        <w:t>,</w:t>
      </w:r>
      <w:r w:rsidR="00E149F7" w:rsidRPr="00E149F7">
        <w:rPr>
          <w:rFonts w:ascii="Arial" w:hAnsi="Arial" w:cs="Arial"/>
        </w:rPr>
        <w:t xml:space="preserve"> and encompasses the urban parts of Lisburn City, metropolitan area urban Castlereagh, Carryduff and the towns, villages and small settlements of the rural countryside extending as far as the </w:t>
      </w:r>
      <w:proofErr w:type="spellStart"/>
      <w:r w:rsidR="00E149F7" w:rsidRPr="00E149F7">
        <w:rPr>
          <w:rFonts w:ascii="Arial" w:hAnsi="Arial" w:cs="Arial"/>
        </w:rPr>
        <w:t>Dromara</w:t>
      </w:r>
      <w:proofErr w:type="spellEnd"/>
      <w:r w:rsidR="00E149F7" w:rsidRPr="00E149F7">
        <w:rPr>
          <w:rFonts w:ascii="Arial" w:hAnsi="Arial" w:cs="Arial"/>
        </w:rPr>
        <w:t xml:space="preserve"> and Castlereagh Hills and Lough Neagh.</w:t>
      </w:r>
      <w:r w:rsidRPr="00E149F7">
        <w:rPr>
          <w:rFonts w:ascii="Arial" w:hAnsi="Arial" w:cs="Arial"/>
        </w:rPr>
        <w:t xml:space="preserve"> </w:t>
      </w:r>
    </w:p>
    <w:p w14:paraId="632AD301" w14:textId="77777777" w:rsidR="00E149F7" w:rsidRPr="00E149F7" w:rsidRDefault="00E149F7" w:rsidP="00E149F7">
      <w:pPr>
        <w:pStyle w:val="ListParagraph"/>
        <w:rPr>
          <w:rFonts w:ascii="Arial" w:hAnsi="Arial" w:cs="Arial"/>
          <w:sz w:val="20"/>
        </w:rPr>
      </w:pPr>
    </w:p>
    <w:p w14:paraId="7CEDCA44" w14:textId="77777777" w:rsidR="00E149F7" w:rsidRPr="00E149F7" w:rsidRDefault="00E149F7" w:rsidP="00E149F7">
      <w:pPr>
        <w:pStyle w:val="ListParagraph"/>
        <w:spacing w:after="0"/>
        <w:ind w:left="360"/>
        <w:rPr>
          <w:rFonts w:ascii="Arial" w:hAnsi="Arial" w:cs="Arial"/>
          <w:sz w:val="20"/>
        </w:rPr>
      </w:pPr>
    </w:p>
    <w:p w14:paraId="49758B0A" w14:textId="77777777" w:rsidR="00F3506E" w:rsidRDefault="00E149F7" w:rsidP="004C4C8D">
      <w:pPr>
        <w:spacing w:after="0"/>
        <w:ind w:left="1260" w:right="-220" w:hanging="720"/>
        <w:rPr>
          <w:rFonts w:ascii="Arial" w:hAnsi="Arial" w:cs="Arial"/>
        </w:rPr>
      </w:pPr>
      <w:r>
        <w:rPr>
          <w:rFonts w:ascii="Arial" w:hAnsi="Arial" w:cs="Arial"/>
        </w:rPr>
        <w:t>5.3</w:t>
      </w:r>
      <w:r w:rsidR="00F3506E">
        <w:rPr>
          <w:rFonts w:ascii="Arial" w:hAnsi="Arial" w:cs="Arial"/>
        </w:rPr>
        <w:t xml:space="preserve"> </w:t>
      </w:r>
      <w:r w:rsidR="00F3506E">
        <w:rPr>
          <w:rFonts w:ascii="Arial" w:hAnsi="Arial" w:cs="Arial"/>
        </w:rPr>
        <w:tab/>
        <w:t xml:space="preserve">Lisburn &amp; Castlereagh City Council </w:t>
      </w:r>
      <w:r>
        <w:rPr>
          <w:rFonts w:ascii="Arial" w:hAnsi="Arial" w:cs="Arial"/>
        </w:rPr>
        <w:t>currently operates and manages ten</w:t>
      </w:r>
      <w:r w:rsidR="00F3506E">
        <w:rPr>
          <w:rFonts w:ascii="Arial" w:hAnsi="Arial" w:cs="Arial"/>
        </w:rPr>
        <w:t xml:space="preserve"> </w:t>
      </w:r>
      <w:r w:rsidR="004C4C8D">
        <w:rPr>
          <w:rFonts w:ascii="Arial" w:hAnsi="Arial" w:cs="Arial"/>
        </w:rPr>
        <w:t>c</w:t>
      </w:r>
      <w:r w:rsidR="00F3506E">
        <w:rPr>
          <w:rFonts w:ascii="Arial" w:hAnsi="Arial" w:cs="Arial"/>
        </w:rPr>
        <w:t>emeteries</w:t>
      </w:r>
      <w:r w:rsidR="004A09A9">
        <w:rPr>
          <w:rFonts w:ascii="Arial" w:hAnsi="Arial" w:cs="Arial"/>
        </w:rPr>
        <w:t xml:space="preserve"> and facilitates interments at one </w:t>
      </w:r>
      <w:r w:rsidR="000E42D2">
        <w:rPr>
          <w:rFonts w:ascii="Arial" w:hAnsi="Arial" w:cs="Arial"/>
        </w:rPr>
        <w:t>cemetery</w:t>
      </w:r>
      <w:r w:rsidR="004A09A9">
        <w:rPr>
          <w:rFonts w:ascii="Arial" w:hAnsi="Arial" w:cs="Arial"/>
        </w:rPr>
        <w:t xml:space="preserve"> (</w:t>
      </w:r>
      <w:proofErr w:type="spellStart"/>
      <w:r w:rsidR="004A09A9">
        <w:rPr>
          <w:rFonts w:ascii="Arial" w:hAnsi="Arial" w:cs="Arial"/>
        </w:rPr>
        <w:t>Tullyrusk</w:t>
      </w:r>
      <w:proofErr w:type="spellEnd"/>
      <w:r w:rsidR="004A09A9">
        <w:rPr>
          <w:rFonts w:ascii="Arial" w:hAnsi="Arial" w:cs="Arial"/>
        </w:rPr>
        <w:t>)</w:t>
      </w:r>
      <w:r w:rsidR="00F3506E">
        <w:rPr>
          <w:rFonts w:ascii="Arial" w:hAnsi="Arial" w:cs="Arial"/>
        </w:rPr>
        <w:t>:</w:t>
      </w:r>
    </w:p>
    <w:p w14:paraId="3D63CDAF" w14:textId="77777777" w:rsidR="00F3506E" w:rsidRPr="004C4C8D" w:rsidRDefault="00F3506E" w:rsidP="00F3506E">
      <w:pPr>
        <w:spacing w:after="0"/>
        <w:rPr>
          <w:rFonts w:ascii="Arial" w:hAnsi="Arial" w:cs="Arial"/>
          <w:sz w:val="6"/>
        </w:rPr>
      </w:pPr>
    </w:p>
    <w:tbl>
      <w:tblPr>
        <w:tblStyle w:val="TableGrid"/>
        <w:tblW w:w="8280" w:type="dxa"/>
        <w:tblInd w:w="1255" w:type="dxa"/>
        <w:tblLayout w:type="fixed"/>
        <w:tblLook w:val="04A0" w:firstRow="1" w:lastRow="0" w:firstColumn="1" w:lastColumn="0" w:noHBand="0" w:noVBand="1"/>
      </w:tblPr>
      <w:tblGrid>
        <w:gridCol w:w="2880"/>
        <w:gridCol w:w="990"/>
        <w:gridCol w:w="1440"/>
        <w:gridCol w:w="1440"/>
        <w:gridCol w:w="1530"/>
      </w:tblGrid>
      <w:tr w:rsidR="00F3506E" w14:paraId="179D0168" w14:textId="77777777" w:rsidTr="00AC27E9">
        <w:tc>
          <w:tcPr>
            <w:tcW w:w="2880" w:type="dxa"/>
          </w:tcPr>
          <w:p w14:paraId="38D67E41" w14:textId="77777777" w:rsidR="00F3506E" w:rsidRPr="0051023C" w:rsidRDefault="00F3506E" w:rsidP="00034A60">
            <w:pPr>
              <w:rPr>
                <w:rFonts w:ascii="Arial" w:hAnsi="Arial" w:cs="Arial"/>
                <w:b/>
              </w:rPr>
            </w:pPr>
            <w:r w:rsidRPr="0051023C">
              <w:rPr>
                <w:rFonts w:ascii="Arial" w:hAnsi="Arial" w:cs="Arial"/>
                <w:b/>
              </w:rPr>
              <w:t>Cemetery</w:t>
            </w:r>
          </w:p>
        </w:tc>
        <w:tc>
          <w:tcPr>
            <w:tcW w:w="990" w:type="dxa"/>
          </w:tcPr>
          <w:p w14:paraId="17B648A0" w14:textId="77777777" w:rsidR="00794179" w:rsidRDefault="00F3506E" w:rsidP="00034A60">
            <w:pPr>
              <w:rPr>
                <w:rFonts w:ascii="Arial" w:hAnsi="Arial" w:cs="Arial"/>
                <w:b/>
              </w:rPr>
            </w:pPr>
            <w:r w:rsidRPr="0051023C">
              <w:rPr>
                <w:rFonts w:ascii="Arial" w:hAnsi="Arial" w:cs="Arial"/>
                <w:b/>
              </w:rPr>
              <w:t>Open/</w:t>
            </w:r>
          </w:p>
          <w:p w14:paraId="470CE0C4" w14:textId="77777777" w:rsidR="00F3506E" w:rsidRPr="0051023C" w:rsidRDefault="00F3506E" w:rsidP="00034A60">
            <w:pPr>
              <w:rPr>
                <w:rFonts w:ascii="Arial" w:hAnsi="Arial" w:cs="Arial"/>
                <w:b/>
              </w:rPr>
            </w:pPr>
            <w:r w:rsidRPr="0051023C">
              <w:rPr>
                <w:rFonts w:ascii="Arial" w:hAnsi="Arial" w:cs="Arial"/>
                <w:b/>
              </w:rPr>
              <w:t>Closed</w:t>
            </w:r>
          </w:p>
        </w:tc>
        <w:tc>
          <w:tcPr>
            <w:tcW w:w="1440" w:type="dxa"/>
          </w:tcPr>
          <w:p w14:paraId="54179359" w14:textId="77777777" w:rsidR="00F3506E" w:rsidRPr="0051023C" w:rsidRDefault="00F3506E" w:rsidP="00034A60">
            <w:pPr>
              <w:rPr>
                <w:rFonts w:ascii="Arial" w:hAnsi="Arial" w:cs="Arial"/>
                <w:b/>
              </w:rPr>
            </w:pPr>
            <w:r w:rsidRPr="0051023C">
              <w:rPr>
                <w:rFonts w:ascii="Arial" w:hAnsi="Arial" w:cs="Arial"/>
                <w:b/>
              </w:rPr>
              <w:t>Acres</w:t>
            </w:r>
          </w:p>
        </w:tc>
        <w:tc>
          <w:tcPr>
            <w:tcW w:w="1440" w:type="dxa"/>
          </w:tcPr>
          <w:p w14:paraId="277C9680" w14:textId="77777777" w:rsidR="00F3506E" w:rsidRPr="0051023C" w:rsidRDefault="00F3506E" w:rsidP="00034A60">
            <w:pPr>
              <w:rPr>
                <w:rFonts w:ascii="Arial" w:hAnsi="Arial" w:cs="Arial"/>
                <w:b/>
              </w:rPr>
            </w:pPr>
            <w:r w:rsidRPr="0051023C">
              <w:rPr>
                <w:rFonts w:ascii="Arial" w:hAnsi="Arial" w:cs="Arial"/>
                <w:b/>
              </w:rPr>
              <w:t>Hectares</w:t>
            </w:r>
          </w:p>
        </w:tc>
        <w:tc>
          <w:tcPr>
            <w:tcW w:w="1530" w:type="dxa"/>
          </w:tcPr>
          <w:p w14:paraId="71A665D1" w14:textId="77777777" w:rsidR="00F3506E" w:rsidRPr="0051023C" w:rsidRDefault="00F3506E" w:rsidP="00034A60">
            <w:pPr>
              <w:rPr>
                <w:rFonts w:ascii="Arial" w:hAnsi="Arial" w:cs="Arial"/>
                <w:b/>
              </w:rPr>
            </w:pPr>
            <w:r w:rsidRPr="0051023C">
              <w:rPr>
                <w:rFonts w:ascii="Arial" w:hAnsi="Arial" w:cs="Arial"/>
                <w:b/>
              </w:rPr>
              <w:t>New Graves Available</w:t>
            </w:r>
          </w:p>
        </w:tc>
      </w:tr>
      <w:tr w:rsidR="00F3506E" w14:paraId="70938352" w14:textId="77777777" w:rsidTr="00AC27E9">
        <w:tc>
          <w:tcPr>
            <w:tcW w:w="2880" w:type="dxa"/>
          </w:tcPr>
          <w:p w14:paraId="7D4BBDA2" w14:textId="77777777" w:rsidR="00F3506E" w:rsidRDefault="00F3506E" w:rsidP="00034A60">
            <w:pPr>
              <w:rPr>
                <w:rFonts w:ascii="Arial" w:hAnsi="Arial" w:cs="Arial"/>
              </w:rPr>
            </w:pPr>
            <w:r w:rsidRPr="00293D99">
              <w:rPr>
                <w:rFonts w:ascii="Arial" w:hAnsi="Arial" w:cs="Arial"/>
              </w:rPr>
              <w:t>Lisburn Cemetery</w:t>
            </w:r>
          </w:p>
        </w:tc>
        <w:tc>
          <w:tcPr>
            <w:tcW w:w="990" w:type="dxa"/>
          </w:tcPr>
          <w:p w14:paraId="5DB6DB4C" w14:textId="77777777" w:rsidR="00F3506E" w:rsidRDefault="00F3506E" w:rsidP="00034A60">
            <w:pPr>
              <w:rPr>
                <w:rFonts w:ascii="Arial" w:hAnsi="Arial" w:cs="Arial"/>
              </w:rPr>
            </w:pPr>
            <w:r>
              <w:rPr>
                <w:rFonts w:ascii="Arial" w:hAnsi="Arial" w:cs="Arial"/>
              </w:rPr>
              <w:t>Open</w:t>
            </w:r>
          </w:p>
        </w:tc>
        <w:tc>
          <w:tcPr>
            <w:tcW w:w="1440" w:type="dxa"/>
          </w:tcPr>
          <w:p w14:paraId="4B07DEBB" w14:textId="77777777" w:rsidR="00F3506E" w:rsidRDefault="00F3506E" w:rsidP="00034A60">
            <w:pPr>
              <w:rPr>
                <w:rFonts w:ascii="Arial" w:hAnsi="Arial" w:cs="Arial"/>
              </w:rPr>
            </w:pPr>
            <w:r>
              <w:rPr>
                <w:rFonts w:ascii="Arial" w:hAnsi="Arial" w:cs="Arial"/>
              </w:rPr>
              <w:t>6.4</w:t>
            </w:r>
          </w:p>
        </w:tc>
        <w:tc>
          <w:tcPr>
            <w:tcW w:w="1440" w:type="dxa"/>
          </w:tcPr>
          <w:p w14:paraId="07F889E6" w14:textId="77777777" w:rsidR="00F3506E" w:rsidRDefault="00F3506E" w:rsidP="00034A60">
            <w:pPr>
              <w:rPr>
                <w:rFonts w:ascii="Arial" w:hAnsi="Arial" w:cs="Arial"/>
              </w:rPr>
            </w:pPr>
            <w:r>
              <w:rPr>
                <w:rFonts w:ascii="Arial" w:hAnsi="Arial" w:cs="Arial"/>
              </w:rPr>
              <w:t>2.59</w:t>
            </w:r>
          </w:p>
        </w:tc>
        <w:tc>
          <w:tcPr>
            <w:tcW w:w="1530" w:type="dxa"/>
          </w:tcPr>
          <w:p w14:paraId="64CEE77D" w14:textId="77777777" w:rsidR="00F3506E" w:rsidRDefault="00F3506E" w:rsidP="00034A60">
            <w:pPr>
              <w:rPr>
                <w:rFonts w:ascii="Arial" w:hAnsi="Arial" w:cs="Arial"/>
              </w:rPr>
            </w:pPr>
            <w:r>
              <w:rPr>
                <w:rFonts w:ascii="Arial" w:hAnsi="Arial" w:cs="Arial"/>
              </w:rPr>
              <w:t>No</w:t>
            </w:r>
          </w:p>
        </w:tc>
      </w:tr>
      <w:tr w:rsidR="00F3506E" w14:paraId="60A237B2" w14:textId="77777777" w:rsidTr="00AC27E9">
        <w:tc>
          <w:tcPr>
            <w:tcW w:w="2880" w:type="dxa"/>
          </w:tcPr>
          <w:p w14:paraId="6621C39E" w14:textId="77777777" w:rsidR="00F3506E" w:rsidRDefault="00F3506E" w:rsidP="00034A60">
            <w:pPr>
              <w:rPr>
                <w:rFonts w:ascii="Arial" w:hAnsi="Arial" w:cs="Arial"/>
              </w:rPr>
            </w:pPr>
            <w:r>
              <w:rPr>
                <w:rFonts w:ascii="Arial" w:hAnsi="Arial" w:cs="Arial"/>
              </w:rPr>
              <w:t xml:space="preserve">Lisburn New Cemetery </w:t>
            </w:r>
          </w:p>
        </w:tc>
        <w:tc>
          <w:tcPr>
            <w:tcW w:w="990" w:type="dxa"/>
          </w:tcPr>
          <w:p w14:paraId="385A74B7" w14:textId="77777777" w:rsidR="00F3506E" w:rsidRDefault="00F3506E" w:rsidP="00034A60">
            <w:pPr>
              <w:rPr>
                <w:rFonts w:ascii="Arial" w:hAnsi="Arial" w:cs="Arial"/>
              </w:rPr>
            </w:pPr>
            <w:r>
              <w:rPr>
                <w:rFonts w:ascii="Arial" w:hAnsi="Arial" w:cs="Arial"/>
              </w:rPr>
              <w:t>Open</w:t>
            </w:r>
          </w:p>
        </w:tc>
        <w:tc>
          <w:tcPr>
            <w:tcW w:w="1440" w:type="dxa"/>
          </w:tcPr>
          <w:p w14:paraId="013C750A" w14:textId="77777777" w:rsidR="00F3506E" w:rsidRDefault="00F3506E" w:rsidP="00034A60">
            <w:pPr>
              <w:rPr>
                <w:rFonts w:ascii="Arial" w:hAnsi="Arial" w:cs="Arial"/>
              </w:rPr>
            </w:pPr>
            <w:r>
              <w:rPr>
                <w:rFonts w:ascii="Arial" w:hAnsi="Arial" w:cs="Arial"/>
              </w:rPr>
              <w:t>10.16</w:t>
            </w:r>
          </w:p>
        </w:tc>
        <w:tc>
          <w:tcPr>
            <w:tcW w:w="1440" w:type="dxa"/>
          </w:tcPr>
          <w:p w14:paraId="0762AAF9" w14:textId="77777777" w:rsidR="00F3506E" w:rsidRDefault="00F3506E" w:rsidP="00034A60">
            <w:pPr>
              <w:rPr>
                <w:rFonts w:ascii="Arial" w:hAnsi="Arial" w:cs="Arial"/>
              </w:rPr>
            </w:pPr>
            <w:r>
              <w:rPr>
                <w:rFonts w:ascii="Arial" w:hAnsi="Arial" w:cs="Arial"/>
              </w:rPr>
              <w:t>4.11</w:t>
            </w:r>
          </w:p>
        </w:tc>
        <w:tc>
          <w:tcPr>
            <w:tcW w:w="1530" w:type="dxa"/>
          </w:tcPr>
          <w:p w14:paraId="6F45B79F" w14:textId="77777777" w:rsidR="00F3506E" w:rsidRDefault="00F3506E" w:rsidP="00034A60">
            <w:pPr>
              <w:rPr>
                <w:rFonts w:ascii="Arial" w:hAnsi="Arial" w:cs="Arial"/>
              </w:rPr>
            </w:pPr>
            <w:r>
              <w:rPr>
                <w:rFonts w:ascii="Arial" w:hAnsi="Arial" w:cs="Arial"/>
              </w:rPr>
              <w:t>No</w:t>
            </w:r>
          </w:p>
        </w:tc>
      </w:tr>
      <w:tr w:rsidR="00F3506E" w14:paraId="7A16C2C4" w14:textId="77777777" w:rsidTr="00AC27E9">
        <w:tc>
          <w:tcPr>
            <w:tcW w:w="2880" w:type="dxa"/>
          </w:tcPr>
          <w:p w14:paraId="4A3FA3AC" w14:textId="77777777" w:rsidR="00F3506E" w:rsidRDefault="00F3506E" w:rsidP="00034A60">
            <w:pPr>
              <w:rPr>
                <w:rFonts w:ascii="Arial" w:hAnsi="Arial" w:cs="Arial"/>
              </w:rPr>
            </w:pPr>
            <w:r>
              <w:rPr>
                <w:rFonts w:ascii="Arial" w:hAnsi="Arial" w:cs="Arial"/>
              </w:rPr>
              <w:t>Lisburn New Cemetery Extension</w:t>
            </w:r>
          </w:p>
        </w:tc>
        <w:tc>
          <w:tcPr>
            <w:tcW w:w="990" w:type="dxa"/>
          </w:tcPr>
          <w:p w14:paraId="0676C891" w14:textId="77777777" w:rsidR="00F3506E" w:rsidRDefault="00F3506E" w:rsidP="00034A60">
            <w:pPr>
              <w:rPr>
                <w:rFonts w:ascii="Arial" w:hAnsi="Arial" w:cs="Arial"/>
              </w:rPr>
            </w:pPr>
            <w:r>
              <w:rPr>
                <w:rFonts w:ascii="Arial" w:hAnsi="Arial" w:cs="Arial"/>
              </w:rPr>
              <w:t>Open</w:t>
            </w:r>
          </w:p>
        </w:tc>
        <w:tc>
          <w:tcPr>
            <w:tcW w:w="1440" w:type="dxa"/>
          </w:tcPr>
          <w:p w14:paraId="15F9164E" w14:textId="77777777" w:rsidR="00F3506E" w:rsidRDefault="00F3506E" w:rsidP="00034A60">
            <w:pPr>
              <w:rPr>
                <w:rFonts w:ascii="Arial" w:hAnsi="Arial" w:cs="Arial"/>
              </w:rPr>
            </w:pPr>
            <w:r>
              <w:rPr>
                <w:rFonts w:ascii="Arial" w:hAnsi="Arial" w:cs="Arial"/>
              </w:rPr>
              <w:t>22.93</w:t>
            </w:r>
          </w:p>
        </w:tc>
        <w:tc>
          <w:tcPr>
            <w:tcW w:w="1440" w:type="dxa"/>
          </w:tcPr>
          <w:p w14:paraId="0FD96796" w14:textId="77777777" w:rsidR="00F3506E" w:rsidRDefault="00F3506E" w:rsidP="00034A60">
            <w:pPr>
              <w:rPr>
                <w:rFonts w:ascii="Arial" w:hAnsi="Arial" w:cs="Arial"/>
              </w:rPr>
            </w:pPr>
            <w:r>
              <w:rPr>
                <w:rFonts w:ascii="Arial" w:hAnsi="Arial" w:cs="Arial"/>
              </w:rPr>
              <w:t>9.28</w:t>
            </w:r>
          </w:p>
        </w:tc>
        <w:tc>
          <w:tcPr>
            <w:tcW w:w="1530" w:type="dxa"/>
          </w:tcPr>
          <w:p w14:paraId="22679047" w14:textId="77777777" w:rsidR="00F3506E" w:rsidRDefault="00F3506E" w:rsidP="00034A60">
            <w:pPr>
              <w:rPr>
                <w:rFonts w:ascii="Arial" w:hAnsi="Arial" w:cs="Arial"/>
              </w:rPr>
            </w:pPr>
            <w:r>
              <w:rPr>
                <w:rFonts w:ascii="Arial" w:hAnsi="Arial" w:cs="Arial"/>
              </w:rPr>
              <w:t>Yes</w:t>
            </w:r>
          </w:p>
        </w:tc>
      </w:tr>
      <w:tr w:rsidR="00F3506E" w14:paraId="5C2ABE0A" w14:textId="77777777" w:rsidTr="00AC27E9">
        <w:tc>
          <w:tcPr>
            <w:tcW w:w="2880" w:type="dxa"/>
          </w:tcPr>
          <w:p w14:paraId="563AC446" w14:textId="77777777" w:rsidR="00F3506E" w:rsidRDefault="00F3506E" w:rsidP="00034A60">
            <w:pPr>
              <w:rPr>
                <w:rFonts w:ascii="Arial" w:hAnsi="Arial" w:cs="Arial"/>
              </w:rPr>
            </w:pPr>
            <w:proofErr w:type="spellStart"/>
            <w:r>
              <w:rPr>
                <w:rFonts w:ascii="Arial" w:hAnsi="Arial" w:cs="Arial"/>
              </w:rPr>
              <w:t>Blaris</w:t>
            </w:r>
            <w:proofErr w:type="spellEnd"/>
            <w:r>
              <w:rPr>
                <w:rFonts w:ascii="Arial" w:hAnsi="Arial" w:cs="Arial"/>
              </w:rPr>
              <w:t xml:space="preserve"> Old Graveyard</w:t>
            </w:r>
          </w:p>
        </w:tc>
        <w:tc>
          <w:tcPr>
            <w:tcW w:w="990" w:type="dxa"/>
          </w:tcPr>
          <w:p w14:paraId="2788A100" w14:textId="77777777" w:rsidR="00F3506E" w:rsidRDefault="00F3506E" w:rsidP="00034A60">
            <w:pPr>
              <w:rPr>
                <w:rFonts w:ascii="Arial" w:hAnsi="Arial" w:cs="Arial"/>
              </w:rPr>
            </w:pPr>
            <w:r>
              <w:rPr>
                <w:rFonts w:ascii="Arial" w:hAnsi="Arial" w:cs="Arial"/>
              </w:rPr>
              <w:t>Open</w:t>
            </w:r>
          </w:p>
        </w:tc>
        <w:tc>
          <w:tcPr>
            <w:tcW w:w="1440" w:type="dxa"/>
          </w:tcPr>
          <w:p w14:paraId="3F95423C" w14:textId="77777777" w:rsidR="00F3506E" w:rsidRDefault="00F3506E" w:rsidP="00034A60">
            <w:pPr>
              <w:rPr>
                <w:rFonts w:ascii="Arial" w:hAnsi="Arial" w:cs="Arial"/>
              </w:rPr>
            </w:pPr>
            <w:r>
              <w:rPr>
                <w:rFonts w:ascii="Arial" w:hAnsi="Arial" w:cs="Arial"/>
              </w:rPr>
              <w:t>1.5</w:t>
            </w:r>
          </w:p>
        </w:tc>
        <w:tc>
          <w:tcPr>
            <w:tcW w:w="1440" w:type="dxa"/>
          </w:tcPr>
          <w:p w14:paraId="5C1ACB57" w14:textId="77777777" w:rsidR="00F3506E" w:rsidRDefault="00F3506E" w:rsidP="00034A60">
            <w:pPr>
              <w:rPr>
                <w:rFonts w:ascii="Arial" w:hAnsi="Arial" w:cs="Arial"/>
              </w:rPr>
            </w:pPr>
            <w:r>
              <w:rPr>
                <w:rFonts w:ascii="Arial" w:hAnsi="Arial" w:cs="Arial"/>
              </w:rPr>
              <w:t>0.61</w:t>
            </w:r>
          </w:p>
        </w:tc>
        <w:tc>
          <w:tcPr>
            <w:tcW w:w="1530" w:type="dxa"/>
          </w:tcPr>
          <w:p w14:paraId="0AF7B6C1" w14:textId="77777777" w:rsidR="00F3506E" w:rsidRDefault="00F3506E" w:rsidP="00034A60">
            <w:pPr>
              <w:rPr>
                <w:rFonts w:ascii="Arial" w:hAnsi="Arial" w:cs="Arial"/>
              </w:rPr>
            </w:pPr>
            <w:r>
              <w:rPr>
                <w:rFonts w:ascii="Arial" w:hAnsi="Arial" w:cs="Arial"/>
              </w:rPr>
              <w:t>No</w:t>
            </w:r>
          </w:p>
        </w:tc>
      </w:tr>
      <w:tr w:rsidR="00F3506E" w14:paraId="1F4BCCDD" w14:textId="77777777" w:rsidTr="00AC27E9">
        <w:tc>
          <w:tcPr>
            <w:tcW w:w="2880" w:type="dxa"/>
          </w:tcPr>
          <w:p w14:paraId="6EC95AC0" w14:textId="77777777" w:rsidR="00F3506E" w:rsidRDefault="00F3506E" w:rsidP="00034A60">
            <w:pPr>
              <w:rPr>
                <w:rFonts w:ascii="Arial" w:hAnsi="Arial" w:cs="Arial"/>
              </w:rPr>
            </w:pPr>
            <w:r>
              <w:rPr>
                <w:rFonts w:ascii="Arial" w:hAnsi="Arial" w:cs="Arial"/>
              </w:rPr>
              <w:t>Aghalee Graveyard</w:t>
            </w:r>
          </w:p>
        </w:tc>
        <w:tc>
          <w:tcPr>
            <w:tcW w:w="990" w:type="dxa"/>
          </w:tcPr>
          <w:p w14:paraId="3DAB5EC7" w14:textId="77777777" w:rsidR="00F3506E" w:rsidRDefault="00F3506E" w:rsidP="00034A60">
            <w:pPr>
              <w:rPr>
                <w:rFonts w:ascii="Arial" w:hAnsi="Arial" w:cs="Arial"/>
              </w:rPr>
            </w:pPr>
            <w:r>
              <w:rPr>
                <w:rFonts w:ascii="Arial" w:hAnsi="Arial" w:cs="Arial"/>
              </w:rPr>
              <w:t>Open</w:t>
            </w:r>
          </w:p>
        </w:tc>
        <w:tc>
          <w:tcPr>
            <w:tcW w:w="1440" w:type="dxa"/>
          </w:tcPr>
          <w:p w14:paraId="725FC8D7" w14:textId="77777777" w:rsidR="00F3506E" w:rsidRDefault="00F3506E" w:rsidP="00034A60">
            <w:pPr>
              <w:rPr>
                <w:rFonts w:ascii="Arial" w:hAnsi="Arial" w:cs="Arial"/>
              </w:rPr>
            </w:pPr>
            <w:r>
              <w:rPr>
                <w:rFonts w:ascii="Arial" w:hAnsi="Arial" w:cs="Arial"/>
              </w:rPr>
              <w:t>0.7</w:t>
            </w:r>
          </w:p>
        </w:tc>
        <w:tc>
          <w:tcPr>
            <w:tcW w:w="1440" w:type="dxa"/>
          </w:tcPr>
          <w:p w14:paraId="5FA8C40F" w14:textId="77777777" w:rsidR="00F3506E" w:rsidRDefault="00F3506E" w:rsidP="00034A60">
            <w:pPr>
              <w:rPr>
                <w:rFonts w:ascii="Arial" w:hAnsi="Arial" w:cs="Arial"/>
              </w:rPr>
            </w:pPr>
            <w:r>
              <w:rPr>
                <w:rFonts w:ascii="Arial" w:hAnsi="Arial" w:cs="Arial"/>
              </w:rPr>
              <w:t>0.28</w:t>
            </w:r>
          </w:p>
        </w:tc>
        <w:tc>
          <w:tcPr>
            <w:tcW w:w="1530" w:type="dxa"/>
          </w:tcPr>
          <w:p w14:paraId="68765946" w14:textId="77777777" w:rsidR="00F3506E" w:rsidRDefault="00F3506E" w:rsidP="00034A60">
            <w:pPr>
              <w:rPr>
                <w:rFonts w:ascii="Arial" w:hAnsi="Arial" w:cs="Arial"/>
              </w:rPr>
            </w:pPr>
            <w:r>
              <w:rPr>
                <w:rFonts w:ascii="Arial" w:hAnsi="Arial" w:cs="Arial"/>
              </w:rPr>
              <w:t>No</w:t>
            </w:r>
          </w:p>
        </w:tc>
      </w:tr>
      <w:tr w:rsidR="00F3506E" w14:paraId="564A6E2C" w14:textId="77777777" w:rsidTr="00AC27E9">
        <w:tc>
          <w:tcPr>
            <w:tcW w:w="2880" w:type="dxa"/>
          </w:tcPr>
          <w:p w14:paraId="39FF0C7B" w14:textId="77777777" w:rsidR="00F3506E" w:rsidRDefault="00F3506E" w:rsidP="00034A60">
            <w:pPr>
              <w:rPr>
                <w:rFonts w:ascii="Arial" w:hAnsi="Arial" w:cs="Arial"/>
              </w:rPr>
            </w:pPr>
            <w:proofErr w:type="spellStart"/>
            <w:r>
              <w:rPr>
                <w:rFonts w:ascii="Arial" w:hAnsi="Arial" w:cs="Arial"/>
              </w:rPr>
              <w:t>Portmore</w:t>
            </w:r>
            <w:proofErr w:type="spellEnd"/>
            <w:r>
              <w:rPr>
                <w:rFonts w:ascii="Arial" w:hAnsi="Arial" w:cs="Arial"/>
              </w:rPr>
              <w:t xml:space="preserve"> Graveyard</w:t>
            </w:r>
          </w:p>
        </w:tc>
        <w:tc>
          <w:tcPr>
            <w:tcW w:w="990" w:type="dxa"/>
          </w:tcPr>
          <w:p w14:paraId="088EAE7E" w14:textId="77777777" w:rsidR="00F3506E" w:rsidRDefault="00F3506E" w:rsidP="00034A60">
            <w:pPr>
              <w:rPr>
                <w:rFonts w:ascii="Arial" w:hAnsi="Arial" w:cs="Arial"/>
              </w:rPr>
            </w:pPr>
            <w:r>
              <w:rPr>
                <w:rFonts w:ascii="Arial" w:hAnsi="Arial" w:cs="Arial"/>
              </w:rPr>
              <w:t>Open</w:t>
            </w:r>
          </w:p>
        </w:tc>
        <w:tc>
          <w:tcPr>
            <w:tcW w:w="1440" w:type="dxa"/>
          </w:tcPr>
          <w:p w14:paraId="64C8C926" w14:textId="77777777" w:rsidR="00F3506E" w:rsidRDefault="00F3506E" w:rsidP="00034A60">
            <w:pPr>
              <w:rPr>
                <w:rFonts w:ascii="Arial" w:hAnsi="Arial" w:cs="Arial"/>
              </w:rPr>
            </w:pPr>
            <w:r>
              <w:rPr>
                <w:rFonts w:ascii="Arial" w:hAnsi="Arial" w:cs="Arial"/>
              </w:rPr>
              <w:t>1.0</w:t>
            </w:r>
          </w:p>
        </w:tc>
        <w:tc>
          <w:tcPr>
            <w:tcW w:w="1440" w:type="dxa"/>
          </w:tcPr>
          <w:p w14:paraId="05D9AB8C" w14:textId="77777777" w:rsidR="00F3506E" w:rsidRDefault="00F3506E" w:rsidP="00034A60">
            <w:pPr>
              <w:rPr>
                <w:rFonts w:ascii="Arial" w:hAnsi="Arial" w:cs="Arial"/>
              </w:rPr>
            </w:pPr>
            <w:r>
              <w:rPr>
                <w:rFonts w:ascii="Arial" w:hAnsi="Arial" w:cs="Arial"/>
              </w:rPr>
              <w:t>0.42</w:t>
            </w:r>
          </w:p>
        </w:tc>
        <w:tc>
          <w:tcPr>
            <w:tcW w:w="1530" w:type="dxa"/>
          </w:tcPr>
          <w:p w14:paraId="0A96CD30" w14:textId="77777777" w:rsidR="00F3506E" w:rsidRDefault="00F3506E" w:rsidP="00034A60">
            <w:pPr>
              <w:rPr>
                <w:rFonts w:ascii="Arial" w:hAnsi="Arial" w:cs="Arial"/>
              </w:rPr>
            </w:pPr>
            <w:r>
              <w:rPr>
                <w:rFonts w:ascii="Arial" w:hAnsi="Arial" w:cs="Arial"/>
              </w:rPr>
              <w:t>No</w:t>
            </w:r>
          </w:p>
        </w:tc>
      </w:tr>
      <w:tr w:rsidR="00F3506E" w14:paraId="3BC443E5" w14:textId="77777777" w:rsidTr="00AC27E9">
        <w:tc>
          <w:tcPr>
            <w:tcW w:w="2880" w:type="dxa"/>
          </w:tcPr>
          <w:p w14:paraId="00716F9F" w14:textId="77777777" w:rsidR="00F3506E" w:rsidRDefault="00F3506E" w:rsidP="00034A60">
            <w:pPr>
              <w:rPr>
                <w:rFonts w:ascii="Arial" w:hAnsi="Arial" w:cs="Arial"/>
              </w:rPr>
            </w:pPr>
            <w:proofErr w:type="spellStart"/>
            <w:r>
              <w:rPr>
                <w:rFonts w:ascii="Arial" w:hAnsi="Arial" w:cs="Arial"/>
              </w:rPr>
              <w:t>Templecormac</w:t>
            </w:r>
            <w:proofErr w:type="spellEnd"/>
            <w:r>
              <w:rPr>
                <w:rFonts w:ascii="Arial" w:hAnsi="Arial" w:cs="Arial"/>
              </w:rPr>
              <w:t xml:space="preserve"> Graveyard</w:t>
            </w:r>
          </w:p>
        </w:tc>
        <w:tc>
          <w:tcPr>
            <w:tcW w:w="990" w:type="dxa"/>
          </w:tcPr>
          <w:p w14:paraId="1AD3CDE0" w14:textId="77777777" w:rsidR="00F3506E" w:rsidRDefault="00F3506E" w:rsidP="00034A60">
            <w:pPr>
              <w:rPr>
                <w:rFonts w:ascii="Arial" w:hAnsi="Arial" w:cs="Arial"/>
              </w:rPr>
            </w:pPr>
            <w:r>
              <w:rPr>
                <w:rFonts w:ascii="Arial" w:hAnsi="Arial" w:cs="Arial"/>
              </w:rPr>
              <w:t>Open</w:t>
            </w:r>
          </w:p>
        </w:tc>
        <w:tc>
          <w:tcPr>
            <w:tcW w:w="1440" w:type="dxa"/>
          </w:tcPr>
          <w:p w14:paraId="4A8DDD2C" w14:textId="77777777" w:rsidR="00F3506E" w:rsidRDefault="00F3506E" w:rsidP="00034A60">
            <w:pPr>
              <w:rPr>
                <w:rFonts w:ascii="Arial" w:hAnsi="Arial" w:cs="Arial"/>
              </w:rPr>
            </w:pPr>
            <w:r>
              <w:rPr>
                <w:rFonts w:ascii="Arial" w:hAnsi="Arial" w:cs="Arial"/>
              </w:rPr>
              <w:t>0.35</w:t>
            </w:r>
          </w:p>
        </w:tc>
        <w:tc>
          <w:tcPr>
            <w:tcW w:w="1440" w:type="dxa"/>
          </w:tcPr>
          <w:p w14:paraId="3F6ABB50" w14:textId="77777777" w:rsidR="00F3506E" w:rsidRDefault="00F3506E" w:rsidP="00034A60">
            <w:pPr>
              <w:rPr>
                <w:rFonts w:ascii="Arial" w:hAnsi="Arial" w:cs="Arial"/>
              </w:rPr>
            </w:pPr>
            <w:r>
              <w:rPr>
                <w:rFonts w:ascii="Arial" w:hAnsi="Arial" w:cs="Arial"/>
              </w:rPr>
              <w:t>0.14</w:t>
            </w:r>
          </w:p>
        </w:tc>
        <w:tc>
          <w:tcPr>
            <w:tcW w:w="1530" w:type="dxa"/>
          </w:tcPr>
          <w:p w14:paraId="7CA0B171" w14:textId="77777777" w:rsidR="00F3506E" w:rsidRDefault="00F3506E" w:rsidP="00034A60">
            <w:pPr>
              <w:rPr>
                <w:rFonts w:ascii="Arial" w:hAnsi="Arial" w:cs="Arial"/>
              </w:rPr>
            </w:pPr>
            <w:r>
              <w:rPr>
                <w:rFonts w:ascii="Arial" w:hAnsi="Arial" w:cs="Arial"/>
              </w:rPr>
              <w:t>No</w:t>
            </w:r>
          </w:p>
        </w:tc>
      </w:tr>
      <w:tr w:rsidR="00F3506E" w14:paraId="5F618D41" w14:textId="77777777" w:rsidTr="00AC27E9">
        <w:tc>
          <w:tcPr>
            <w:tcW w:w="2880" w:type="dxa"/>
          </w:tcPr>
          <w:p w14:paraId="736D8E2A" w14:textId="77777777" w:rsidR="00F3506E" w:rsidRDefault="00F3506E" w:rsidP="00034A60">
            <w:pPr>
              <w:rPr>
                <w:rFonts w:ascii="Arial" w:hAnsi="Arial" w:cs="Arial"/>
              </w:rPr>
            </w:pPr>
            <w:proofErr w:type="spellStart"/>
            <w:r>
              <w:rPr>
                <w:rFonts w:ascii="Arial" w:hAnsi="Arial" w:cs="Arial"/>
              </w:rPr>
              <w:t>Trummery</w:t>
            </w:r>
            <w:proofErr w:type="spellEnd"/>
            <w:r>
              <w:rPr>
                <w:rFonts w:ascii="Arial" w:hAnsi="Arial" w:cs="Arial"/>
              </w:rPr>
              <w:t xml:space="preserve"> Graveyard</w:t>
            </w:r>
          </w:p>
        </w:tc>
        <w:tc>
          <w:tcPr>
            <w:tcW w:w="990" w:type="dxa"/>
          </w:tcPr>
          <w:p w14:paraId="4CF3E9A0" w14:textId="77777777" w:rsidR="00F3506E" w:rsidRDefault="00F3506E" w:rsidP="00034A60">
            <w:pPr>
              <w:rPr>
                <w:rFonts w:ascii="Arial" w:hAnsi="Arial" w:cs="Arial"/>
              </w:rPr>
            </w:pPr>
            <w:r>
              <w:rPr>
                <w:rFonts w:ascii="Arial" w:hAnsi="Arial" w:cs="Arial"/>
              </w:rPr>
              <w:t>Open</w:t>
            </w:r>
          </w:p>
        </w:tc>
        <w:tc>
          <w:tcPr>
            <w:tcW w:w="1440" w:type="dxa"/>
          </w:tcPr>
          <w:p w14:paraId="44568F71" w14:textId="77777777" w:rsidR="00F3506E" w:rsidRDefault="00F3506E" w:rsidP="00034A60">
            <w:pPr>
              <w:rPr>
                <w:rFonts w:ascii="Arial" w:hAnsi="Arial" w:cs="Arial"/>
              </w:rPr>
            </w:pPr>
            <w:r>
              <w:rPr>
                <w:rFonts w:ascii="Arial" w:hAnsi="Arial" w:cs="Arial"/>
              </w:rPr>
              <w:t>0.42</w:t>
            </w:r>
          </w:p>
        </w:tc>
        <w:tc>
          <w:tcPr>
            <w:tcW w:w="1440" w:type="dxa"/>
          </w:tcPr>
          <w:p w14:paraId="47C9C69B" w14:textId="77777777" w:rsidR="00F3506E" w:rsidRDefault="00F3506E" w:rsidP="00034A60">
            <w:pPr>
              <w:rPr>
                <w:rFonts w:ascii="Arial" w:hAnsi="Arial" w:cs="Arial"/>
              </w:rPr>
            </w:pPr>
            <w:r>
              <w:rPr>
                <w:rFonts w:ascii="Arial" w:hAnsi="Arial" w:cs="Arial"/>
              </w:rPr>
              <w:t>0.17</w:t>
            </w:r>
          </w:p>
        </w:tc>
        <w:tc>
          <w:tcPr>
            <w:tcW w:w="1530" w:type="dxa"/>
          </w:tcPr>
          <w:p w14:paraId="22D4F902" w14:textId="77777777" w:rsidR="00F3506E" w:rsidRDefault="00F3506E" w:rsidP="00034A60">
            <w:pPr>
              <w:rPr>
                <w:rFonts w:ascii="Arial" w:hAnsi="Arial" w:cs="Arial"/>
              </w:rPr>
            </w:pPr>
            <w:r>
              <w:rPr>
                <w:rFonts w:ascii="Arial" w:hAnsi="Arial" w:cs="Arial"/>
              </w:rPr>
              <w:t>No</w:t>
            </w:r>
          </w:p>
        </w:tc>
      </w:tr>
      <w:tr w:rsidR="00F3506E" w14:paraId="549AC2E8" w14:textId="77777777" w:rsidTr="00AC27E9">
        <w:tc>
          <w:tcPr>
            <w:tcW w:w="2880" w:type="dxa"/>
          </w:tcPr>
          <w:p w14:paraId="3C74D40D" w14:textId="77777777" w:rsidR="00F3506E" w:rsidRDefault="00F3506E" w:rsidP="00034A60">
            <w:pPr>
              <w:rPr>
                <w:rFonts w:ascii="Arial" w:hAnsi="Arial" w:cs="Arial"/>
              </w:rPr>
            </w:pPr>
            <w:proofErr w:type="spellStart"/>
            <w:r>
              <w:rPr>
                <w:rFonts w:ascii="Arial" w:hAnsi="Arial" w:cs="Arial"/>
              </w:rPr>
              <w:t>Maghaberry</w:t>
            </w:r>
            <w:proofErr w:type="spellEnd"/>
            <w:r>
              <w:rPr>
                <w:rFonts w:ascii="Arial" w:hAnsi="Arial" w:cs="Arial"/>
              </w:rPr>
              <w:t xml:space="preserve"> (Friends) Graveyard</w:t>
            </w:r>
          </w:p>
        </w:tc>
        <w:tc>
          <w:tcPr>
            <w:tcW w:w="990" w:type="dxa"/>
          </w:tcPr>
          <w:p w14:paraId="68F7BD9A" w14:textId="77777777" w:rsidR="00F3506E" w:rsidRDefault="00F3506E" w:rsidP="00034A60">
            <w:pPr>
              <w:rPr>
                <w:rFonts w:ascii="Arial" w:hAnsi="Arial" w:cs="Arial"/>
              </w:rPr>
            </w:pPr>
            <w:r>
              <w:rPr>
                <w:rFonts w:ascii="Arial" w:hAnsi="Arial" w:cs="Arial"/>
              </w:rPr>
              <w:t>Open</w:t>
            </w:r>
          </w:p>
        </w:tc>
        <w:tc>
          <w:tcPr>
            <w:tcW w:w="1440" w:type="dxa"/>
          </w:tcPr>
          <w:p w14:paraId="0331B6B5" w14:textId="77777777" w:rsidR="00F3506E" w:rsidRDefault="00F3506E" w:rsidP="00034A60">
            <w:pPr>
              <w:rPr>
                <w:rFonts w:ascii="Arial" w:hAnsi="Arial" w:cs="Arial"/>
              </w:rPr>
            </w:pPr>
            <w:r>
              <w:rPr>
                <w:rFonts w:ascii="Arial" w:hAnsi="Arial" w:cs="Arial"/>
              </w:rPr>
              <w:t>2.0</w:t>
            </w:r>
          </w:p>
        </w:tc>
        <w:tc>
          <w:tcPr>
            <w:tcW w:w="1440" w:type="dxa"/>
          </w:tcPr>
          <w:p w14:paraId="253AF79A" w14:textId="77777777" w:rsidR="00F3506E" w:rsidRDefault="00F3506E" w:rsidP="00034A60">
            <w:pPr>
              <w:rPr>
                <w:rFonts w:ascii="Arial" w:hAnsi="Arial" w:cs="Arial"/>
              </w:rPr>
            </w:pPr>
            <w:r>
              <w:rPr>
                <w:rFonts w:ascii="Arial" w:hAnsi="Arial" w:cs="Arial"/>
              </w:rPr>
              <w:t>0.81</w:t>
            </w:r>
          </w:p>
        </w:tc>
        <w:tc>
          <w:tcPr>
            <w:tcW w:w="1530" w:type="dxa"/>
          </w:tcPr>
          <w:p w14:paraId="62398B1D" w14:textId="77777777" w:rsidR="00F3506E" w:rsidRDefault="00F3506E" w:rsidP="00034A60">
            <w:pPr>
              <w:rPr>
                <w:rFonts w:ascii="Arial" w:hAnsi="Arial" w:cs="Arial"/>
              </w:rPr>
            </w:pPr>
            <w:r>
              <w:rPr>
                <w:rFonts w:ascii="Arial" w:hAnsi="Arial" w:cs="Arial"/>
              </w:rPr>
              <w:t>No</w:t>
            </w:r>
          </w:p>
        </w:tc>
      </w:tr>
      <w:tr w:rsidR="00F3506E" w14:paraId="2370D28C" w14:textId="77777777" w:rsidTr="00AC27E9">
        <w:tc>
          <w:tcPr>
            <w:tcW w:w="2880" w:type="dxa"/>
          </w:tcPr>
          <w:p w14:paraId="50342349" w14:textId="77777777" w:rsidR="00F3506E" w:rsidRDefault="00F3506E" w:rsidP="00034A60">
            <w:pPr>
              <w:rPr>
                <w:rFonts w:ascii="Arial" w:hAnsi="Arial" w:cs="Arial"/>
              </w:rPr>
            </w:pPr>
            <w:proofErr w:type="spellStart"/>
            <w:r>
              <w:rPr>
                <w:rFonts w:ascii="Arial" w:hAnsi="Arial" w:cs="Arial"/>
              </w:rPr>
              <w:t>Kilrush</w:t>
            </w:r>
            <w:proofErr w:type="spellEnd"/>
            <w:r>
              <w:rPr>
                <w:rFonts w:ascii="Arial" w:hAnsi="Arial" w:cs="Arial"/>
              </w:rPr>
              <w:t xml:space="preserve"> Cemetery</w:t>
            </w:r>
          </w:p>
        </w:tc>
        <w:tc>
          <w:tcPr>
            <w:tcW w:w="990" w:type="dxa"/>
          </w:tcPr>
          <w:p w14:paraId="7B3A7BA9" w14:textId="77777777" w:rsidR="00F3506E" w:rsidRDefault="00F3506E" w:rsidP="00034A60">
            <w:pPr>
              <w:rPr>
                <w:rFonts w:ascii="Arial" w:hAnsi="Arial" w:cs="Arial"/>
              </w:rPr>
            </w:pPr>
            <w:r>
              <w:rPr>
                <w:rFonts w:ascii="Arial" w:hAnsi="Arial" w:cs="Arial"/>
              </w:rPr>
              <w:t>Closed</w:t>
            </w:r>
          </w:p>
        </w:tc>
        <w:tc>
          <w:tcPr>
            <w:tcW w:w="1440" w:type="dxa"/>
          </w:tcPr>
          <w:p w14:paraId="0DA701ED" w14:textId="77777777" w:rsidR="00F3506E" w:rsidRDefault="00F3506E" w:rsidP="00034A60">
            <w:pPr>
              <w:rPr>
                <w:rFonts w:ascii="Arial" w:hAnsi="Arial" w:cs="Arial"/>
              </w:rPr>
            </w:pPr>
            <w:r>
              <w:rPr>
                <w:rFonts w:ascii="Arial" w:hAnsi="Arial" w:cs="Arial"/>
              </w:rPr>
              <w:t>1.4</w:t>
            </w:r>
          </w:p>
        </w:tc>
        <w:tc>
          <w:tcPr>
            <w:tcW w:w="1440" w:type="dxa"/>
          </w:tcPr>
          <w:p w14:paraId="5B019A91" w14:textId="77777777" w:rsidR="00F3506E" w:rsidRDefault="00F3506E" w:rsidP="00034A60">
            <w:pPr>
              <w:rPr>
                <w:rFonts w:ascii="Arial" w:hAnsi="Arial" w:cs="Arial"/>
              </w:rPr>
            </w:pPr>
            <w:r>
              <w:rPr>
                <w:rFonts w:ascii="Arial" w:hAnsi="Arial" w:cs="Arial"/>
              </w:rPr>
              <w:t>0.57</w:t>
            </w:r>
          </w:p>
        </w:tc>
        <w:tc>
          <w:tcPr>
            <w:tcW w:w="1530" w:type="dxa"/>
          </w:tcPr>
          <w:p w14:paraId="679392BA" w14:textId="77777777" w:rsidR="00F3506E" w:rsidRDefault="00F3506E" w:rsidP="00034A60">
            <w:pPr>
              <w:rPr>
                <w:rFonts w:ascii="Arial" w:hAnsi="Arial" w:cs="Arial"/>
              </w:rPr>
            </w:pPr>
            <w:r>
              <w:rPr>
                <w:rFonts w:ascii="Arial" w:hAnsi="Arial" w:cs="Arial"/>
              </w:rPr>
              <w:t>No</w:t>
            </w:r>
          </w:p>
        </w:tc>
      </w:tr>
      <w:tr w:rsidR="004A09A9" w14:paraId="228D06F6" w14:textId="77777777" w:rsidTr="00AC27E9">
        <w:tc>
          <w:tcPr>
            <w:tcW w:w="2880" w:type="dxa"/>
          </w:tcPr>
          <w:p w14:paraId="3A4A0AB1" w14:textId="77777777" w:rsidR="004A09A9" w:rsidRDefault="004A09A9" w:rsidP="00034A60">
            <w:pPr>
              <w:rPr>
                <w:rFonts w:ascii="Arial" w:hAnsi="Arial" w:cs="Arial"/>
              </w:rPr>
            </w:pPr>
            <w:proofErr w:type="spellStart"/>
            <w:r>
              <w:rPr>
                <w:rFonts w:ascii="Arial" w:hAnsi="Arial" w:cs="Arial"/>
              </w:rPr>
              <w:t>Tullyrusk</w:t>
            </w:r>
            <w:proofErr w:type="spellEnd"/>
            <w:r>
              <w:rPr>
                <w:rFonts w:ascii="Arial" w:hAnsi="Arial" w:cs="Arial"/>
              </w:rPr>
              <w:t xml:space="preserve"> Cemetery</w:t>
            </w:r>
          </w:p>
        </w:tc>
        <w:tc>
          <w:tcPr>
            <w:tcW w:w="990" w:type="dxa"/>
          </w:tcPr>
          <w:p w14:paraId="45890D3B" w14:textId="77777777" w:rsidR="004A09A9" w:rsidRDefault="004A09A9" w:rsidP="00034A60">
            <w:pPr>
              <w:rPr>
                <w:rFonts w:ascii="Arial" w:hAnsi="Arial" w:cs="Arial"/>
              </w:rPr>
            </w:pPr>
            <w:r>
              <w:rPr>
                <w:rFonts w:ascii="Arial" w:hAnsi="Arial" w:cs="Arial"/>
              </w:rPr>
              <w:t>Open</w:t>
            </w:r>
          </w:p>
        </w:tc>
        <w:tc>
          <w:tcPr>
            <w:tcW w:w="4410" w:type="dxa"/>
            <w:gridSpan w:val="3"/>
          </w:tcPr>
          <w:p w14:paraId="35CD5D9C" w14:textId="77777777" w:rsidR="004A09A9" w:rsidRDefault="004A09A9" w:rsidP="004C4C8D">
            <w:pPr>
              <w:rPr>
                <w:rFonts w:ascii="Arial" w:hAnsi="Arial" w:cs="Arial"/>
              </w:rPr>
            </w:pPr>
            <w:r>
              <w:rPr>
                <w:rFonts w:ascii="Arial" w:hAnsi="Arial" w:cs="Arial"/>
              </w:rPr>
              <w:t>Interments only</w:t>
            </w:r>
            <w:r w:rsidR="004C4C8D">
              <w:rPr>
                <w:rFonts w:ascii="Arial" w:hAnsi="Arial" w:cs="Arial"/>
              </w:rPr>
              <w:t xml:space="preserve"> but </w:t>
            </w:r>
            <w:r>
              <w:rPr>
                <w:rFonts w:ascii="Arial" w:hAnsi="Arial" w:cs="Arial"/>
              </w:rPr>
              <w:t>no LCCC maintenance</w:t>
            </w:r>
          </w:p>
        </w:tc>
      </w:tr>
    </w:tbl>
    <w:p w14:paraId="1750C451" w14:textId="77777777" w:rsidR="00F3506E" w:rsidRDefault="00F3506E" w:rsidP="00F3506E">
      <w:pPr>
        <w:spacing w:after="0"/>
        <w:rPr>
          <w:rFonts w:ascii="Arial" w:hAnsi="Arial" w:cs="Arial"/>
        </w:rPr>
      </w:pPr>
    </w:p>
    <w:p w14:paraId="10880CB4" w14:textId="77777777" w:rsidR="00D934D4" w:rsidRDefault="00F3506E" w:rsidP="000F651C">
      <w:pPr>
        <w:pStyle w:val="FormField"/>
        <w:framePr w:hSpace="0" w:wrap="auto" w:vAnchor="margin" w:hAnchor="text" w:yAlign="inline"/>
        <w:numPr>
          <w:ilvl w:val="1"/>
          <w:numId w:val="41"/>
        </w:numPr>
        <w:ind w:left="1260" w:hanging="720"/>
        <w:suppressOverlap w:val="0"/>
        <w:rPr>
          <w:rFonts w:ascii="Arial" w:hAnsi="Arial" w:cs="Arial"/>
          <w:i w:val="0"/>
        </w:rPr>
      </w:pPr>
      <w:r w:rsidRPr="00A85354">
        <w:rPr>
          <w:rFonts w:ascii="Arial" w:hAnsi="Arial" w:cs="Arial"/>
          <w:i w:val="0"/>
        </w:rPr>
        <w:t xml:space="preserve">Currently the only </w:t>
      </w:r>
      <w:r w:rsidR="00794179">
        <w:rPr>
          <w:rFonts w:ascii="Arial" w:hAnsi="Arial" w:cs="Arial"/>
          <w:i w:val="0"/>
        </w:rPr>
        <w:t>C</w:t>
      </w:r>
      <w:r w:rsidRPr="00A85354">
        <w:rPr>
          <w:rFonts w:ascii="Arial" w:hAnsi="Arial" w:cs="Arial"/>
          <w:i w:val="0"/>
        </w:rPr>
        <w:t>ouncil cemetery that has cap</w:t>
      </w:r>
      <w:r>
        <w:rPr>
          <w:rFonts w:ascii="Arial" w:hAnsi="Arial" w:cs="Arial"/>
          <w:i w:val="0"/>
        </w:rPr>
        <w:t>acity for new grave sales is</w:t>
      </w:r>
      <w:r w:rsidR="004C4C8D">
        <w:rPr>
          <w:rFonts w:ascii="Arial" w:hAnsi="Arial" w:cs="Arial"/>
          <w:i w:val="0"/>
        </w:rPr>
        <w:t xml:space="preserve"> Lisburn New Cemetery E</w:t>
      </w:r>
      <w:r w:rsidRPr="00A85354">
        <w:rPr>
          <w:rFonts w:ascii="Arial" w:hAnsi="Arial" w:cs="Arial"/>
          <w:i w:val="0"/>
        </w:rPr>
        <w:t xml:space="preserve">xtension at </w:t>
      </w:r>
      <w:proofErr w:type="spellStart"/>
      <w:r w:rsidRPr="00A85354">
        <w:rPr>
          <w:rFonts w:ascii="Arial" w:hAnsi="Arial" w:cs="Arial"/>
          <w:i w:val="0"/>
        </w:rPr>
        <w:t>Blaris</w:t>
      </w:r>
      <w:proofErr w:type="spellEnd"/>
      <w:r w:rsidRPr="00A85354">
        <w:rPr>
          <w:rFonts w:ascii="Arial" w:hAnsi="Arial" w:cs="Arial"/>
          <w:i w:val="0"/>
        </w:rPr>
        <w:t xml:space="preserve"> Road, Lisburn, </w:t>
      </w:r>
      <w:r>
        <w:rPr>
          <w:rFonts w:ascii="Arial" w:hAnsi="Arial" w:cs="Arial"/>
          <w:i w:val="0"/>
        </w:rPr>
        <w:t>where there are approx</w:t>
      </w:r>
      <w:r w:rsidR="004C4C8D">
        <w:rPr>
          <w:rFonts w:ascii="Arial" w:hAnsi="Arial" w:cs="Arial"/>
          <w:i w:val="0"/>
        </w:rPr>
        <w:t xml:space="preserve">imately </w:t>
      </w:r>
      <w:r>
        <w:rPr>
          <w:rFonts w:ascii="Arial" w:hAnsi="Arial" w:cs="Arial"/>
          <w:i w:val="0"/>
        </w:rPr>
        <w:t>42</w:t>
      </w:r>
      <w:r w:rsidRPr="00A85354">
        <w:rPr>
          <w:rFonts w:ascii="Arial" w:hAnsi="Arial" w:cs="Arial"/>
          <w:i w:val="0"/>
        </w:rPr>
        <w:t>0 graves available.</w:t>
      </w:r>
      <w:r w:rsidR="004C4C8D">
        <w:rPr>
          <w:rFonts w:ascii="Arial" w:hAnsi="Arial" w:cs="Arial"/>
          <w:i w:val="0"/>
        </w:rPr>
        <w:t xml:space="preserve">  </w:t>
      </w:r>
      <w:r w:rsidRPr="00A85354">
        <w:rPr>
          <w:rFonts w:ascii="Arial" w:hAnsi="Arial" w:cs="Arial"/>
          <w:i w:val="0"/>
        </w:rPr>
        <w:t>Based on th</w:t>
      </w:r>
      <w:r>
        <w:rPr>
          <w:rFonts w:ascii="Arial" w:hAnsi="Arial" w:cs="Arial"/>
          <w:i w:val="0"/>
        </w:rPr>
        <w:t xml:space="preserve">e average sales </w:t>
      </w:r>
      <w:r w:rsidR="00D934D4">
        <w:rPr>
          <w:rFonts w:ascii="Arial" w:hAnsi="Arial" w:cs="Arial"/>
          <w:i w:val="0"/>
        </w:rPr>
        <w:t xml:space="preserve">of 128 graves </w:t>
      </w:r>
      <w:r>
        <w:rPr>
          <w:rFonts w:ascii="Arial" w:hAnsi="Arial" w:cs="Arial"/>
          <w:i w:val="0"/>
        </w:rPr>
        <w:t xml:space="preserve">per annum over the last 6 years, </w:t>
      </w:r>
      <w:r w:rsidR="00D934D4">
        <w:rPr>
          <w:rFonts w:ascii="Arial" w:hAnsi="Arial" w:cs="Arial"/>
          <w:i w:val="0"/>
        </w:rPr>
        <w:t>this gives a future capacity until circa</w:t>
      </w:r>
      <w:r>
        <w:rPr>
          <w:rFonts w:ascii="Arial" w:hAnsi="Arial" w:cs="Arial"/>
          <w:i w:val="0"/>
        </w:rPr>
        <w:t xml:space="preserve"> 2024</w:t>
      </w:r>
      <w:r w:rsidR="00D934D4">
        <w:rPr>
          <w:rFonts w:ascii="Arial" w:hAnsi="Arial" w:cs="Arial"/>
          <w:i w:val="0"/>
        </w:rPr>
        <w:t xml:space="preserve"> (3</w:t>
      </w:r>
      <w:r w:rsidR="00AC27E9">
        <w:rPr>
          <w:rFonts w:ascii="Arial" w:hAnsi="Arial" w:cs="Arial"/>
          <w:i w:val="0"/>
        </w:rPr>
        <w:t xml:space="preserve"> </w:t>
      </w:r>
      <w:r w:rsidR="00D934D4">
        <w:rPr>
          <w:rFonts w:ascii="Arial" w:hAnsi="Arial" w:cs="Arial"/>
          <w:i w:val="0"/>
        </w:rPr>
        <w:t>years)</w:t>
      </w:r>
      <w:r w:rsidRPr="00A85354">
        <w:rPr>
          <w:rFonts w:ascii="Arial" w:hAnsi="Arial" w:cs="Arial"/>
          <w:i w:val="0"/>
        </w:rPr>
        <w:t>.</w:t>
      </w:r>
      <w:r w:rsidR="004C4C8D">
        <w:rPr>
          <w:rFonts w:ascii="Arial" w:hAnsi="Arial" w:cs="Arial"/>
          <w:i w:val="0"/>
        </w:rPr>
        <w:t xml:space="preserve">  </w:t>
      </w:r>
    </w:p>
    <w:p w14:paraId="4E5C0E7C" w14:textId="77777777" w:rsidR="00D934D4" w:rsidRDefault="00D934D4" w:rsidP="000F651C">
      <w:pPr>
        <w:pStyle w:val="FormField"/>
        <w:framePr w:hSpace="0" w:wrap="auto" w:vAnchor="margin" w:hAnchor="text" w:yAlign="inline"/>
        <w:ind w:left="1260" w:hanging="720"/>
        <w:suppressOverlap w:val="0"/>
        <w:rPr>
          <w:rFonts w:ascii="Arial" w:hAnsi="Arial" w:cs="Arial"/>
          <w:i w:val="0"/>
        </w:rPr>
      </w:pPr>
    </w:p>
    <w:p w14:paraId="3CA4949F" w14:textId="77777777" w:rsidR="00F3506E" w:rsidRDefault="00F3506E" w:rsidP="000F651C">
      <w:pPr>
        <w:pStyle w:val="FormField"/>
        <w:framePr w:hSpace="0" w:wrap="auto" w:vAnchor="margin" w:hAnchor="text" w:yAlign="inline"/>
        <w:numPr>
          <w:ilvl w:val="1"/>
          <w:numId w:val="41"/>
        </w:numPr>
        <w:ind w:left="1260" w:hanging="720"/>
        <w:suppressOverlap w:val="0"/>
        <w:rPr>
          <w:rFonts w:ascii="Arial" w:hAnsi="Arial" w:cs="Arial"/>
          <w:i w:val="0"/>
        </w:rPr>
      </w:pPr>
      <w:r w:rsidRPr="00A85354">
        <w:rPr>
          <w:rFonts w:ascii="Arial" w:hAnsi="Arial" w:cs="Arial"/>
          <w:i w:val="0"/>
        </w:rPr>
        <w:t>In 2019 there were 1535 registered deaths in LCCC, with 394 burials taking place within LCCC cemeteries</w:t>
      </w:r>
      <w:r>
        <w:rPr>
          <w:rFonts w:ascii="Arial" w:hAnsi="Arial" w:cs="Arial"/>
          <w:i w:val="0"/>
        </w:rPr>
        <w:t xml:space="preserve">. </w:t>
      </w:r>
    </w:p>
    <w:p w14:paraId="10E66EFB" w14:textId="77777777" w:rsidR="00323585" w:rsidRDefault="00323585" w:rsidP="004C4C8D">
      <w:pPr>
        <w:pStyle w:val="FormField"/>
        <w:framePr w:hSpace="0" w:wrap="auto" w:vAnchor="margin" w:hAnchor="text" w:yAlign="inline"/>
        <w:ind w:left="1260" w:hanging="720"/>
        <w:suppressOverlap w:val="0"/>
        <w:rPr>
          <w:rFonts w:ascii="Arial" w:hAnsi="Arial" w:cs="Arial"/>
          <w:i w:val="0"/>
        </w:rPr>
      </w:pPr>
    </w:p>
    <w:p w14:paraId="733C5724"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r w:rsidRPr="00453A29">
        <w:rPr>
          <w:rFonts w:ascii="Arial" w:hAnsi="Arial" w:cs="Arial"/>
          <w:i w:val="0"/>
          <w:noProof/>
          <w:lang w:eastAsia="en-GB"/>
        </w:rPr>
        <w:drawing>
          <wp:anchor distT="0" distB="0" distL="114300" distR="114300" simplePos="0" relativeHeight="251669504" behindDoc="0" locked="0" layoutInCell="1" allowOverlap="1" wp14:anchorId="32B7DC55" wp14:editId="528C7C59">
            <wp:simplePos x="0" y="0"/>
            <wp:positionH relativeFrom="column">
              <wp:posOffset>805815</wp:posOffset>
            </wp:positionH>
            <wp:positionV relativeFrom="paragraph">
              <wp:posOffset>95250</wp:posOffset>
            </wp:positionV>
            <wp:extent cx="5014595" cy="2792730"/>
            <wp:effectExtent l="19050" t="19050" r="14605" b="26670"/>
            <wp:wrapSquare wrapText="bothSides"/>
            <wp:docPr id="3" name="Picture 3" descr="P:\EnvHealth\Cemeteries (CEM)\CEM-20 Cemetery Maps\Cemetery Photos\Pacemaker  8-5-21 Blaris Cemeter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Health\Cemeteries (CEM)\CEM-20 Cemetery Maps\Cemetery Photos\Pacemaker  8-5-21 Blaris Cemetery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4595" cy="27927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CE7F69D" w14:textId="77777777" w:rsidR="00F3506E" w:rsidRDefault="00F3506E" w:rsidP="00F3506E">
      <w:pPr>
        <w:pStyle w:val="FormField"/>
        <w:framePr w:hSpace="0" w:wrap="auto" w:vAnchor="margin" w:hAnchor="text" w:yAlign="inline"/>
        <w:ind w:left="720" w:hanging="720"/>
        <w:suppressOverlap w:val="0"/>
        <w:rPr>
          <w:rFonts w:ascii="Arial" w:hAnsi="Arial" w:cs="Arial"/>
          <w:i w:val="0"/>
        </w:rPr>
      </w:pPr>
    </w:p>
    <w:p w14:paraId="19ECCCAA"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2C745154"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0560C681"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6CAC052C"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1E4F5FAC"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66161888"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78B80B72"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479BFFC9"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46B0A719"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02074533"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6BF66435"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666F2550"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50F759BC"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3C3A5BD0"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25E0FE3A"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4385AB5F"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7A0C2D1B" w14:textId="77777777" w:rsidR="004C4C8D" w:rsidRDefault="004C4C8D" w:rsidP="00F3506E">
      <w:pPr>
        <w:pStyle w:val="FormField"/>
        <w:framePr w:hSpace="0" w:wrap="auto" w:vAnchor="margin" w:hAnchor="text" w:yAlign="inline"/>
        <w:ind w:left="720" w:hanging="720"/>
        <w:suppressOverlap w:val="0"/>
        <w:rPr>
          <w:rFonts w:ascii="Arial" w:hAnsi="Arial" w:cs="Arial"/>
          <w:i w:val="0"/>
        </w:rPr>
      </w:pPr>
    </w:p>
    <w:p w14:paraId="402B5D98" w14:textId="77777777" w:rsidR="00323585" w:rsidRDefault="00323585" w:rsidP="00F3506E">
      <w:pPr>
        <w:pStyle w:val="FormField"/>
        <w:framePr w:hSpace="0" w:wrap="auto" w:vAnchor="margin" w:hAnchor="text" w:yAlign="inline"/>
        <w:ind w:left="720" w:hanging="720"/>
        <w:suppressOverlap w:val="0"/>
        <w:rPr>
          <w:rFonts w:ascii="Arial" w:hAnsi="Arial" w:cs="Arial"/>
          <w:i w:val="0"/>
        </w:rPr>
      </w:pPr>
    </w:p>
    <w:p w14:paraId="5AB26290" w14:textId="3D9BE26D" w:rsidR="00F3506E" w:rsidRDefault="000F651C" w:rsidP="00D934D4">
      <w:pPr>
        <w:pStyle w:val="FormField"/>
        <w:framePr w:hSpace="0" w:wrap="auto" w:vAnchor="margin" w:hAnchor="text" w:yAlign="inline"/>
        <w:ind w:left="1260" w:hanging="720"/>
        <w:suppressOverlap w:val="0"/>
        <w:rPr>
          <w:rFonts w:ascii="Arial" w:hAnsi="Arial" w:cs="Arial"/>
          <w:i w:val="0"/>
        </w:rPr>
      </w:pPr>
      <w:r>
        <w:rPr>
          <w:rFonts w:ascii="Arial" w:hAnsi="Arial" w:cs="Arial"/>
          <w:i w:val="0"/>
        </w:rPr>
        <w:t>5.6</w:t>
      </w:r>
      <w:r w:rsidR="00F3506E">
        <w:rPr>
          <w:rFonts w:ascii="Arial" w:hAnsi="Arial" w:cs="Arial"/>
          <w:i w:val="0"/>
        </w:rPr>
        <w:t xml:space="preserve"> </w:t>
      </w:r>
      <w:r w:rsidR="00F3506E">
        <w:rPr>
          <w:rFonts w:ascii="Arial" w:hAnsi="Arial" w:cs="Arial"/>
          <w:i w:val="0"/>
        </w:rPr>
        <w:tab/>
        <w:t xml:space="preserve">The Council understands that </w:t>
      </w:r>
      <w:r w:rsidR="00A93A23">
        <w:rPr>
          <w:rFonts w:ascii="Arial" w:hAnsi="Arial" w:cs="Arial"/>
          <w:i w:val="0"/>
        </w:rPr>
        <w:t>there</w:t>
      </w:r>
      <w:r w:rsidR="00D934D4">
        <w:rPr>
          <w:rFonts w:ascii="Arial" w:hAnsi="Arial" w:cs="Arial"/>
          <w:i w:val="0"/>
        </w:rPr>
        <w:t xml:space="preserve"> remains a significant </w:t>
      </w:r>
      <w:r>
        <w:rPr>
          <w:rFonts w:ascii="Arial" w:hAnsi="Arial" w:cs="Arial"/>
          <w:i w:val="0"/>
        </w:rPr>
        <w:t>preference</w:t>
      </w:r>
      <w:r w:rsidR="00D934D4">
        <w:rPr>
          <w:rFonts w:ascii="Arial" w:hAnsi="Arial" w:cs="Arial"/>
          <w:i w:val="0"/>
        </w:rPr>
        <w:t xml:space="preserve"> for traditional interment in</w:t>
      </w:r>
      <w:r>
        <w:rPr>
          <w:rFonts w:ascii="Arial" w:hAnsi="Arial" w:cs="Arial"/>
          <w:i w:val="0"/>
        </w:rPr>
        <w:t xml:space="preserve"> </w:t>
      </w:r>
      <w:r w:rsidR="00D934D4">
        <w:rPr>
          <w:rFonts w:ascii="Arial" w:hAnsi="Arial" w:cs="Arial"/>
          <w:i w:val="0"/>
        </w:rPr>
        <w:t>a graveyard. The choice and a</w:t>
      </w:r>
      <w:r>
        <w:rPr>
          <w:rFonts w:ascii="Arial" w:hAnsi="Arial" w:cs="Arial"/>
          <w:i w:val="0"/>
        </w:rPr>
        <w:t>c</w:t>
      </w:r>
      <w:r w:rsidR="00D934D4">
        <w:rPr>
          <w:rFonts w:ascii="Arial" w:hAnsi="Arial" w:cs="Arial"/>
          <w:i w:val="0"/>
        </w:rPr>
        <w:t xml:space="preserve">cess to </w:t>
      </w:r>
      <w:r>
        <w:rPr>
          <w:rFonts w:ascii="Arial" w:hAnsi="Arial" w:cs="Arial"/>
          <w:i w:val="0"/>
        </w:rPr>
        <w:t>cremation</w:t>
      </w:r>
      <w:r w:rsidR="00D934D4">
        <w:rPr>
          <w:rFonts w:ascii="Arial" w:hAnsi="Arial" w:cs="Arial"/>
          <w:i w:val="0"/>
        </w:rPr>
        <w:t xml:space="preserve"> services has been limited for a number of reasons and should this change</w:t>
      </w:r>
      <w:r>
        <w:rPr>
          <w:rFonts w:ascii="Arial" w:hAnsi="Arial" w:cs="Arial"/>
          <w:i w:val="0"/>
        </w:rPr>
        <w:t>,</w:t>
      </w:r>
      <w:r w:rsidR="00D934D4">
        <w:rPr>
          <w:rFonts w:ascii="Arial" w:hAnsi="Arial" w:cs="Arial"/>
          <w:i w:val="0"/>
        </w:rPr>
        <w:t xml:space="preserve"> the Strategy should take account of this. The proposals to develop </w:t>
      </w:r>
      <w:proofErr w:type="spellStart"/>
      <w:r w:rsidR="00D934D4">
        <w:rPr>
          <w:rFonts w:ascii="Arial" w:hAnsi="Arial" w:cs="Arial"/>
          <w:i w:val="0"/>
        </w:rPr>
        <w:t>Roselawn</w:t>
      </w:r>
      <w:proofErr w:type="spellEnd"/>
      <w:r w:rsidR="00D934D4">
        <w:rPr>
          <w:rFonts w:ascii="Arial" w:hAnsi="Arial" w:cs="Arial"/>
          <w:i w:val="0"/>
        </w:rPr>
        <w:t xml:space="preserve"> and increase </w:t>
      </w:r>
      <w:r>
        <w:rPr>
          <w:rFonts w:ascii="Arial" w:hAnsi="Arial" w:cs="Arial"/>
          <w:i w:val="0"/>
        </w:rPr>
        <w:t>access</w:t>
      </w:r>
      <w:r w:rsidR="00D934D4">
        <w:rPr>
          <w:rFonts w:ascii="Arial" w:hAnsi="Arial" w:cs="Arial"/>
          <w:i w:val="0"/>
        </w:rPr>
        <w:t xml:space="preserve"> and availability to cremation services is kept under review and considered as part of the Strategy.</w:t>
      </w:r>
    </w:p>
    <w:p w14:paraId="087C200F" w14:textId="77777777" w:rsidR="00F3506E" w:rsidRDefault="00F3506E" w:rsidP="004C4C8D">
      <w:pPr>
        <w:pStyle w:val="FormField"/>
        <w:framePr w:hSpace="0" w:wrap="auto" w:vAnchor="margin" w:hAnchor="text" w:yAlign="inline"/>
        <w:ind w:left="1260" w:hanging="720"/>
        <w:suppressOverlap w:val="0"/>
        <w:rPr>
          <w:rFonts w:ascii="Arial" w:hAnsi="Arial" w:cs="Arial"/>
          <w:i w:val="0"/>
        </w:rPr>
      </w:pPr>
    </w:p>
    <w:p w14:paraId="1CE68896" w14:textId="6006DD9B" w:rsidR="00F3506E" w:rsidRPr="0040651D" w:rsidRDefault="00D934D4" w:rsidP="004C4C8D">
      <w:pPr>
        <w:pStyle w:val="FormField"/>
        <w:framePr w:hSpace="0" w:wrap="auto" w:vAnchor="margin" w:hAnchor="text" w:yAlign="inline"/>
        <w:ind w:left="1260" w:hanging="720"/>
        <w:suppressOverlap w:val="0"/>
        <w:rPr>
          <w:rFonts w:ascii="Arial" w:hAnsi="Arial" w:cs="Arial"/>
          <w:i w:val="0"/>
          <w:color w:val="FF0000"/>
        </w:rPr>
      </w:pPr>
      <w:r>
        <w:rPr>
          <w:rFonts w:ascii="Arial" w:hAnsi="Arial" w:cs="Arial"/>
          <w:i w:val="0"/>
        </w:rPr>
        <w:t>5.</w:t>
      </w:r>
      <w:r w:rsidR="000F651C">
        <w:rPr>
          <w:rFonts w:ascii="Arial" w:hAnsi="Arial" w:cs="Arial"/>
          <w:i w:val="0"/>
        </w:rPr>
        <w:t>7</w:t>
      </w:r>
      <w:r w:rsidR="00F3506E">
        <w:rPr>
          <w:rFonts w:ascii="Arial" w:hAnsi="Arial" w:cs="Arial"/>
          <w:i w:val="0"/>
        </w:rPr>
        <w:t xml:space="preserve"> </w:t>
      </w:r>
      <w:r w:rsidR="00F3506E">
        <w:rPr>
          <w:rFonts w:ascii="Arial" w:hAnsi="Arial" w:cs="Arial"/>
          <w:i w:val="0"/>
        </w:rPr>
        <w:tab/>
      </w:r>
      <w:r w:rsidR="009D3229">
        <w:rPr>
          <w:rFonts w:ascii="Arial" w:hAnsi="Arial" w:cs="Arial"/>
          <w:i w:val="0"/>
        </w:rPr>
        <w:t>There are a number of denominations across the Council boundary which have their own burial ground space.</w:t>
      </w:r>
      <w:r w:rsidR="00F3506E" w:rsidRPr="00F3506E">
        <w:rPr>
          <w:rFonts w:ascii="Arial" w:hAnsi="Arial" w:cs="Arial"/>
          <w:i w:val="0"/>
        </w:rPr>
        <w:t xml:space="preserve"> </w:t>
      </w:r>
    </w:p>
    <w:p w14:paraId="5312B19E" w14:textId="77777777" w:rsidR="00F3506E" w:rsidRDefault="00F3506E" w:rsidP="00F3506E">
      <w:pPr>
        <w:spacing w:after="0"/>
        <w:rPr>
          <w:rFonts w:ascii="Arial" w:hAnsi="Arial" w:cs="Arial"/>
        </w:rPr>
      </w:pPr>
    </w:p>
    <w:p w14:paraId="0F34CD0C" w14:textId="77777777" w:rsidR="00F3506E" w:rsidRPr="00D934D4" w:rsidRDefault="00F3506E" w:rsidP="000F651C">
      <w:pPr>
        <w:pStyle w:val="ListParagraph"/>
        <w:numPr>
          <w:ilvl w:val="0"/>
          <w:numId w:val="40"/>
        </w:numPr>
        <w:spacing w:after="0"/>
        <w:ind w:left="540" w:hanging="540"/>
        <w:rPr>
          <w:rFonts w:ascii="Arial" w:hAnsi="Arial" w:cs="Arial"/>
          <w:b/>
        </w:rPr>
      </w:pPr>
      <w:r w:rsidRPr="00D934D4">
        <w:rPr>
          <w:rFonts w:ascii="Arial" w:hAnsi="Arial" w:cs="Arial"/>
          <w:b/>
        </w:rPr>
        <w:t xml:space="preserve">Cemetery Rules </w:t>
      </w:r>
      <w:r w:rsidR="00794179" w:rsidRPr="00D934D4">
        <w:rPr>
          <w:rFonts w:ascii="Arial" w:hAnsi="Arial" w:cs="Arial"/>
          <w:b/>
        </w:rPr>
        <w:t>and</w:t>
      </w:r>
      <w:r w:rsidRPr="00D934D4">
        <w:rPr>
          <w:rFonts w:ascii="Arial" w:hAnsi="Arial" w:cs="Arial"/>
          <w:b/>
        </w:rPr>
        <w:t xml:space="preserve"> Regulations</w:t>
      </w:r>
    </w:p>
    <w:p w14:paraId="77AB063F" w14:textId="77777777" w:rsidR="00F3506E" w:rsidRPr="00AE4DC6" w:rsidRDefault="00F3506E" w:rsidP="00F3506E">
      <w:pPr>
        <w:pStyle w:val="ListParagraph"/>
        <w:spacing w:after="0"/>
        <w:ind w:left="360"/>
        <w:rPr>
          <w:rFonts w:ascii="Arial" w:hAnsi="Arial" w:cs="Arial"/>
        </w:rPr>
      </w:pPr>
    </w:p>
    <w:p w14:paraId="771B8443" w14:textId="77777777" w:rsidR="00F3506E" w:rsidRDefault="00F3506E" w:rsidP="004C4C8D">
      <w:pPr>
        <w:spacing w:after="0"/>
        <w:ind w:left="1260" w:hanging="720"/>
        <w:rPr>
          <w:rFonts w:ascii="Arial" w:hAnsi="Arial" w:cs="Arial"/>
        </w:rPr>
      </w:pPr>
      <w:r>
        <w:rPr>
          <w:rFonts w:ascii="Arial" w:hAnsi="Arial" w:cs="Arial"/>
        </w:rPr>
        <w:t xml:space="preserve">6.1 </w:t>
      </w:r>
      <w:r>
        <w:rPr>
          <w:rFonts w:ascii="Arial" w:hAnsi="Arial" w:cs="Arial"/>
        </w:rPr>
        <w:tab/>
        <w:t xml:space="preserve">The Cemetery Rules and Regulations are an integral part of this </w:t>
      </w:r>
      <w:r w:rsidR="004C4C8D">
        <w:rPr>
          <w:rFonts w:ascii="Arial" w:hAnsi="Arial" w:cs="Arial"/>
        </w:rPr>
        <w:t>S</w:t>
      </w:r>
      <w:r>
        <w:rPr>
          <w:rFonts w:ascii="Arial" w:hAnsi="Arial" w:cs="Arial"/>
        </w:rPr>
        <w:t>trategy and the basis for the management of the cemeteries.</w:t>
      </w:r>
    </w:p>
    <w:p w14:paraId="75ADF566" w14:textId="77777777" w:rsidR="00F3506E" w:rsidRDefault="00F3506E" w:rsidP="004C4C8D">
      <w:pPr>
        <w:spacing w:after="0"/>
        <w:ind w:left="1260" w:hanging="720"/>
        <w:rPr>
          <w:rFonts w:ascii="Arial" w:hAnsi="Arial" w:cs="Arial"/>
        </w:rPr>
      </w:pPr>
    </w:p>
    <w:p w14:paraId="2DAC3C06" w14:textId="09D9394B" w:rsidR="00453A29" w:rsidRDefault="00F3506E" w:rsidP="004C4C8D">
      <w:pPr>
        <w:spacing w:after="0"/>
        <w:ind w:left="1260" w:hanging="720"/>
        <w:rPr>
          <w:rFonts w:ascii="Arial" w:hAnsi="Arial" w:cs="Arial"/>
        </w:rPr>
      </w:pPr>
      <w:r>
        <w:rPr>
          <w:rFonts w:ascii="Arial" w:hAnsi="Arial" w:cs="Arial"/>
        </w:rPr>
        <w:t xml:space="preserve">6.2 </w:t>
      </w:r>
      <w:r>
        <w:rPr>
          <w:rFonts w:ascii="Arial" w:hAnsi="Arial" w:cs="Arial"/>
        </w:rPr>
        <w:tab/>
        <w:t>They enable the public, funeral directors and memorial masons to understand the rules that the Council</w:t>
      </w:r>
      <w:r w:rsidR="009D3229">
        <w:rPr>
          <w:rFonts w:ascii="Arial" w:hAnsi="Arial" w:cs="Arial"/>
        </w:rPr>
        <w:t xml:space="preserve"> applies </w:t>
      </w:r>
      <w:r>
        <w:rPr>
          <w:rFonts w:ascii="Arial" w:hAnsi="Arial" w:cs="Arial"/>
        </w:rPr>
        <w:t>within all Council Cemeteries.</w:t>
      </w:r>
      <w:r w:rsidR="006E6EB3">
        <w:rPr>
          <w:rFonts w:ascii="Arial" w:hAnsi="Arial" w:cs="Arial"/>
        </w:rPr>
        <w:t xml:space="preserve">  </w:t>
      </w:r>
      <w:r>
        <w:rPr>
          <w:rFonts w:ascii="Arial" w:hAnsi="Arial" w:cs="Arial"/>
        </w:rPr>
        <w:t xml:space="preserve">In addition, </w:t>
      </w:r>
      <w:r w:rsidR="009D3229">
        <w:rPr>
          <w:rFonts w:ascii="Arial" w:hAnsi="Arial" w:cs="Arial"/>
        </w:rPr>
        <w:t>Council O</w:t>
      </w:r>
      <w:r>
        <w:rPr>
          <w:rFonts w:ascii="Arial" w:hAnsi="Arial" w:cs="Arial"/>
        </w:rPr>
        <w:t>f</w:t>
      </w:r>
      <w:r w:rsidR="009D3229">
        <w:rPr>
          <w:rFonts w:ascii="Arial" w:hAnsi="Arial" w:cs="Arial"/>
        </w:rPr>
        <w:t>ficers</w:t>
      </w:r>
      <w:r>
        <w:rPr>
          <w:rFonts w:ascii="Arial" w:hAnsi="Arial" w:cs="Arial"/>
        </w:rPr>
        <w:t xml:space="preserve"> follow these rules and regulations to ensure the cemeteries are managed and operated </w:t>
      </w:r>
      <w:r w:rsidR="009D3229">
        <w:rPr>
          <w:rFonts w:ascii="Arial" w:hAnsi="Arial" w:cs="Arial"/>
        </w:rPr>
        <w:t>i</w:t>
      </w:r>
      <w:r>
        <w:rPr>
          <w:rFonts w:ascii="Arial" w:hAnsi="Arial" w:cs="Arial"/>
        </w:rPr>
        <w:t>n a common sense, practical and sympathetic manner</w:t>
      </w:r>
      <w:r w:rsidR="009D3229">
        <w:rPr>
          <w:rFonts w:ascii="Arial" w:hAnsi="Arial" w:cs="Arial"/>
        </w:rPr>
        <w:t>. This also ensures consistency</w:t>
      </w:r>
      <w:r w:rsidR="001B7AF0">
        <w:rPr>
          <w:rFonts w:ascii="Arial" w:hAnsi="Arial" w:cs="Arial"/>
        </w:rPr>
        <w:t xml:space="preserve"> across the Council</w:t>
      </w:r>
      <w:r w:rsidR="006E6EB3">
        <w:rPr>
          <w:rFonts w:ascii="Arial" w:hAnsi="Arial" w:cs="Arial"/>
        </w:rPr>
        <w:t xml:space="preserve"> area</w:t>
      </w:r>
      <w:r w:rsidR="001B7AF0">
        <w:rPr>
          <w:rFonts w:ascii="Arial" w:hAnsi="Arial" w:cs="Arial"/>
        </w:rPr>
        <w:t>.</w:t>
      </w:r>
    </w:p>
    <w:p w14:paraId="4387704C" w14:textId="77777777" w:rsidR="001B7AF0" w:rsidRDefault="001B7AF0" w:rsidP="004C4C8D">
      <w:pPr>
        <w:spacing w:after="0"/>
        <w:ind w:left="1260" w:hanging="720"/>
        <w:rPr>
          <w:rFonts w:ascii="Arial" w:hAnsi="Arial" w:cs="Arial"/>
        </w:rPr>
      </w:pPr>
    </w:p>
    <w:p w14:paraId="3DEBDD57" w14:textId="77777777" w:rsidR="00F3506E" w:rsidRDefault="00F3506E" w:rsidP="006E6EB3">
      <w:pPr>
        <w:spacing w:after="0"/>
        <w:ind w:left="1260"/>
        <w:rPr>
          <w:rFonts w:ascii="Arial" w:hAnsi="Arial" w:cs="Arial"/>
        </w:rPr>
      </w:pPr>
      <w:r>
        <w:rPr>
          <w:rFonts w:ascii="Arial" w:hAnsi="Arial" w:cs="Arial"/>
        </w:rPr>
        <w:t xml:space="preserve">The particular elements covered within the </w:t>
      </w:r>
      <w:r w:rsidR="00794179">
        <w:rPr>
          <w:rFonts w:ascii="Arial" w:hAnsi="Arial" w:cs="Arial"/>
        </w:rPr>
        <w:t>Rules and R</w:t>
      </w:r>
      <w:r>
        <w:rPr>
          <w:rFonts w:ascii="Arial" w:hAnsi="Arial" w:cs="Arial"/>
        </w:rPr>
        <w:t>egulations are:</w:t>
      </w:r>
    </w:p>
    <w:p w14:paraId="1C972242" w14:textId="77777777" w:rsidR="00794179" w:rsidRDefault="00794179" w:rsidP="004C4C8D">
      <w:pPr>
        <w:spacing w:after="0"/>
        <w:ind w:left="1260" w:hanging="720"/>
        <w:rPr>
          <w:rFonts w:ascii="Arial" w:hAnsi="Arial" w:cs="Arial"/>
        </w:rPr>
      </w:pPr>
    </w:p>
    <w:p w14:paraId="6D09F4AC" w14:textId="77777777" w:rsidR="00F3506E" w:rsidRDefault="00F3506E" w:rsidP="006E6EB3">
      <w:pPr>
        <w:pStyle w:val="ListParagraph"/>
        <w:numPr>
          <w:ilvl w:val="0"/>
          <w:numId w:val="5"/>
        </w:numPr>
        <w:spacing w:after="0"/>
        <w:ind w:left="1800" w:hanging="540"/>
        <w:rPr>
          <w:rFonts w:ascii="Arial" w:hAnsi="Arial" w:cs="Arial"/>
        </w:rPr>
      </w:pPr>
      <w:r>
        <w:rPr>
          <w:rFonts w:ascii="Arial" w:hAnsi="Arial" w:cs="Arial"/>
        </w:rPr>
        <w:t>General Inform</w:t>
      </w:r>
      <w:r w:rsidR="00794179">
        <w:rPr>
          <w:rFonts w:ascii="Arial" w:hAnsi="Arial" w:cs="Arial"/>
        </w:rPr>
        <w:t>ation/details on the cemeteries;</w:t>
      </w:r>
    </w:p>
    <w:p w14:paraId="31FC5B41" w14:textId="77777777" w:rsidR="00F3506E" w:rsidRDefault="00F3506E" w:rsidP="006E6EB3">
      <w:pPr>
        <w:pStyle w:val="ListParagraph"/>
        <w:numPr>
          <w:ilvl w:val="0"/>
          <w:numId w:val="5"/>
        </w:numPr>
        <w:spacing w:after="0"/>
        <w:ind w:left="1800" w:hanging="540"/>
        <w:rPr>
          <w:rFonts w:ascii="Arial" w:hAnsi="Arial" w:cs="Arial"/>
        </w:rPr>
      </w:pPr>
      <w:r>
        <w:rPr>
          <w:rFonts w:ascii="Arial" w:hAnsi="Arial" w:cs="Arial"/>
        </w:rPr>
        <w:t>Definitions</w:t>
      </w:r>
      <w:r w:rsidR="00794179">
        <w:rPr>
          <w:rFonts w:ascii="Arial" w:hAnsi="Arial" w:cs="Arial"/>
        </w:rPr>
        <w:t>;</w:t>
      </w:r>
    </w:p>
    <w:p w14:paraId="39458E53" w14:textId="77777777" w:rsidR="00F3506E" w:rsidRDefault="00F3506E" w:rsidP="006E6EB3">
      <w:pPr>
        <w:pStyle w:val="ListParagraph"/>
        <w:numPr>
          <w:ilvl w:val="0"/>
          <w:numId w:val="5"/>
        </w:numPr>
        <w:spacing w:after="0"/>
        <w:ind w:left="1800" w:hanging="540"/>
        <w:rPr>
          <w:rFonts w:ascii="Arial" w:hAnsi="Arial" w:cs="Arial"/>
        </w:rPr>
      </w:pPr>
      <w:r>
        <w:rPr>
          <w:rFonts w:ascii="Arial" w:hAnsi="Arial" w:cs="Arial"/>
        </w:rPr>
        <w:t>Interment Details</w:t>
      </w:r>
      <w:r w:rsidR="00794179">
        <w:rPr>
          <w:rFonts w:ascii="Arial" w:hAnsi="Arial" w:cs="Arial"/>
        </w:rPr>
        <w:t>;</w:t>
      </w:r>
    </w:p>
    <w:p w14:paraId="3C71EB75" w14:textId="77777777" w:rsidR="00F3506E" w:rsidRDefault="00F3506E" w:rsidP="006E6EB3">
      <w:pPr>
        <w:pStyle w:val="ListParagraph"/>
        <w:numPr>
          <w:ilvl w:val="0"/>
          <w:numId w:val="5"/>
        </w:numPr>
        <w:spacing w:after="0"/>
        <w:ind w:left="1800" w:hanging="540"/>
        <w:rPr>
          <w:rFonts w:ascii="Arial" w:hAnsi="Arial" w:cs="Arial"/>
        </w:rPr>
      </w:pPr>
      <w:r>
        <w:rPr>
          <w:rFonts w:ascii="Arial" w:hAnsi="Arial" w:cs="Arial"/>
        </w:rPr>
        <w:t xml:space="preserve">Funeral Director </w:t>
      </w:r>
      <w:r w:rsidR="006E6EB3">
        <w:rPr>
          <w:rFonts w:ascii="Arial" w:hAnsi="Arial" w:cs="Arial"/>
        </w:rPr>
        <w:t>I</w:t>
      </w:r>
      <w:r>
        <w:rPr>
          <w:rFonts w:ascii="Arial" w:hAnsi="Arial" w:cs="Arial"/>
        </w:rPr>
        <w:t>nformation</w:t>
      </w:r>
      <w:r w:rsidR="00794179">
        <w:rPr>
          <w:rFonts w:ascii="Arial" w:hAnsi="Arial" w:cs="Arial"/>
        </w:rPr>
        <w:t>;</w:t>
      </w:r>
    </w:p>
    <w:p w14:paraId="7962B128" w14:textId="77777777" w:rsidR="00F3506E" w:rsidRDefault="00F3506E" w:rsidP="006E6EB3">
      <w:pPr>
        <w:pStyle w:val="ListParagraph"/>
        <w:numPr>
          <w:ilvl w:val="0"/>
          <w:numId w:val="5"/>
        </w:numPr>
        <w:spacing w:after="0"/>
        <w:ind w:left="1800" w:hanging="540"/>
        <w:rPr>
          <w:rFonts w:ascii="Arial" w:hAnsi="Arial" w:cs="Arial"/>
        </w:rPr>
      </w:pPr>
      <w:r>
        <w:rPr>
          <w:rFonts w:ascii="Arial" w:hAnsi="Arial" w:cs="Arial"/>
        </w:rPr>
        <w:t xml:space="preserve">Memorial Mason </w:t>
      </w:r>
      <w:r w:rsidR="006E6EB3">
        <w:rPr>
          <w:rFonts w:ascii="Arial" w:hAnsi="Arial" w:cs="Arial"/>
        </w:rPr>
        <w:t>I</w:t>
      </w:r>
      <w:r>
        <w:rPr>
          <w:rFonts w:ascii="Arial" w:hAnsi="Arial" w:cs="Arial"/>
        </w:rPr>
        <w:t>nformation</w:t>
      </w:r>
      <w:r w:rsidR="00794179">
        <w:rPr>
          <w:rFonts w:ascii="Arial" w:hAnsi="Arial" w:cs="Arial"/>
        </w:rPr>
        <w:t>;</w:t>
      </w:r>
    </w:p>
    <w:p w14:paraId="5A333A93" w14:textId="77777777" w:rsidR="00F3506E" w:rsidRDefault="00F3506E" w:rsidP="006E6EB3">
      <w:pPr>
        <w:pStyle w:val="ListParagraph"/>
        <w:numPr>
          <w:ilvl w:val="0"/>
          <w:numId w:val="5"/>
        </w:numPr>
        <w:spacing w:after="0"/>
        <w:ind w:left="1800" w:hanging="540"/>
        <w:rPr>
          <w:rFonts w:ascii="Arial" w:hAnsi="Arial" w:cs="Arial"/>
        </w:rPr>
      </w:pPr>
      <w:r>
        <w:rPr>
          <w:rFonts w:ascii="Arial" w:hAnsi="Arial" w:cs="Arial"/>
        </w:rPr>
        <w:t xml:space="preserve">Scale of </w:t>
      </w:r>
      <w:r w:rsidR="006E6EB3">
        <w:rPr>
          <w:rFonts w:ascii="Arial" w:hAnsi="Arial" w:cs="Arial"/>
        </w:rPr>
        <w:t>C</w:t>
      </w:r>
      <w:r>
        <w:rPr>
          <w:rFonts w:ascii="Arial" w:hAnsi="Arial" w:cs="Arial"/>
        </w:rPr>
        <w:t>harges</w:t>
      </w:r>
      <w:r w:rsidR="00794179">
        <w:rPr>
          <w:rFonts w:ascii="Arial" w:hAnsi="Arial" w:cs="Arial"/>
        </w:rPr>
        <w:t>;</w:t>
      </w:r>
    </w:p>
    <w:p w14:paraId="7A5AFABB" w14:textId="77777777" w:rsidR="00F3506E" w:rsidRDefault="006E6EB3" w:rsidP="006E6EB3">
      <w:pPr>
        <w:pStyle w:val="ListParagraph"/>
        <w:numPr>
          <w:ilvl w:val="0"/>
          <w:numId w:val="5"/>
        </w:numPr>
        <w:spacing w:after="0"/>
        <w:ind w:left="1800" w:hanging="540"/>
        <w:rPr>
          <w:rFonts w:ascii="Arial" w:hAnsi="Arial" w:cs="Arial"/>
        </w:rPr>
      </w:pPr>
      <w:r>
        <w:rPr>
          <w:rFonts w:ascii="Arial" w:hAnsi="Arial" w:cs="Arial"/>
        </w:rPr>
        <w:t>Manual Handling P</w:t>
      </w:r>
      <w:r w:rsidR="00F3506E">
        <w:rPr>
          <w:rFonts w:ascii="Arial" w:hAnsi="Arial" w:cs="Arial"/>
        </w:rPr>
        <w:t>rocedure for handling coffin weights</w:t>
      </w:r>
      <w:r w:rsidR="00794179">
        <w:rPr>
          <w:rFonts w:ascii="Arial" w:hAnsi="Arial" w:cs="Arial"/>
        </w:rPr>
        <w:t>.</w:t>
      </w:r>
    </w:p>
    <w:p w14:paraId="0F51D644" w14:textId="77777777" w:rsidR="00F3506E" w:rsidRDefault="00F3506E" w:rsidP="00794179">
      <w:pPr>
        <w:spacing w:after="0"/>
        <w:ind w:left="1080" w:hanging="360"/>
        <w:rPr>
          <w:rFonts w:ascii="Arial" w:hAnsi="Arial" w:cs="Arial"/>
        </w:rPr>
      </w:pPr>
    </w:p>
    <w:p w14:paraId="55C6D83F" w14:textId="64F430BB" w:rsidR="00C20931" w:rsidRDefault="00F3506E" w:rsidP="00C20931">
      <w:pPr>
        <w:spacing w:after="0"/>
        <w:ind w:left="1260" w:hanging="720"/>
        <w:rPr>
          <w:rFonts w:ascii="Arial" w:hAnsi="Arial" w:cs="Arial"/>
        </w:rPr>
      </w:pPr>
      <w:r>
        <w:rPr>
          <w:rFonts w:ascii="Arial" w:hAnsi="Arial" w:cs="Arial"/>
        </w:rPr>
        <w:t xml:space="preserve">6.3 </w:t>
      </w:r>
      <w:r w:rsidR="00794179">
        <w:rPr>
          <w:rFonts w:ascii="Arial" w:hAnsi="Arial" w:cs="Arial"/>
        </w:rPr>
        <w:tab/>
        <w:t>The current approved C</w:t>
      </w:r>
      <w:r>
        <w:rPr>
          <w:rFonts w:ascii="Arial" w:hAnsi="Arial" w:cs="Arial"/>
        </w:rPr>
        <w:t xml:space="preserve">emetery </w:t>
      </w:r>
      <w:r w:rsidR="00794179">
        <w:rPr>
          <w:rFonts w:ascii="Arial" w:hAnsi="Arial" w:cs="Arial"/>
        </w:rPr>
        <w:t>R</w:t>
      </w:r>
      <w:r>
        <w:rPr>
          <w:rFonts w:ascii="Arial" w:hAnsi="Arial" w:cs="Arial"/>
        </w:rPr>
        <w:t xml:space="preserve">ules and </w:t>
      </w:r>
      <w:r w:rsidR="00794179">
        <w:rPr>
          <w:rFonts w:ascii="Arial" w:hAnsi="Arial" w:cs="Arial"/>
        </w:rPr>
        <w:t>R</w:t>
      </w:r>
      <w:r w:rsidR="006E6EB3">
        <w:rPr>
          <w:rFonts w:ascii="Arial" w:hAnsi="Arial" w:cs="Arial"/>
        </w:rPr>
        <w:t xml:space="preserve">egulations </w:t>
      </w:r>
      <w:r w:rsidR="00284804">
        <w:rPr>
          <w:rFonts w:ascii="Arial" w:hAnsi="Arial" w:cs="Arial"/>
        </w:rPr>
        <w:t>can be viewed at the link below</w:t>
      </w:r>
      <w:r w:rsidR="00794179">
        <w:rPr>
          <w:rFonts w:ascii="Arial" w:hAnsi="Arial" w:cs="Arial"/>
        </w:rPr>
        <w:t>. The R</w:t>
      </w:r>
      <w:r>
        <w:rPr>
          <w:rFonts w:ascii="Arial" w:hAnsi="Arial" w:cs="Arial"/>
        </w:rPr>
        <w:t xml:space="preserve">ules and </w:t>
      </w:r>
      <w:r w:rsidR="00794179">
        <w:rPr>
          <w:rFonts w:ascii="Arial" w:hAnsi="Arial" w:cs="Arial"/>
        </w:rPr>
        <w:t>R</w:t>
      </w:r>
      <w:r>
        <w:rPr>
          <w:rFonts w:ascii="Arial" w:hAnsi="Arial" w:cs="Arial"/>
        </w:rPr>
        <w:t>egulations are reviewed annually or more frequently if changes to procedures occur. Any amendments/changes are updated and relevant service users are informed.</w:t>
      </w:r>
    </w:p>
    <w:p w14:paraId="347C1800" w14:textId="77777777" w:rsidR="00C20931" w:rsidRDefault="00C20931" w:rsidP="00C20931">
      <w:pPr>
        <w:spacing w:after="0"/>
        <w:ind w:left="1260" w:hanging="720"/>
        <w:rPr>
          <w:rFonts w:ascii="Arial" w:hAnsi="Arial" w:cs="Arial"/>
        </w:rPr>
      </w:pPr>
    </w:p>
    <w:p w14:paraId="4862C7E5" w14:textId="595C240E" w:rsidR="00C20931" w:rsidRDefault="00AF3F1B" w:rsidP="00D770A6">
      <w:pPr>
        <w:spacing w:after="0"/>
        <w:ind w:left="1260"/>
        <w:rPr>
          <w:rFonts w:ascii="Arial" w:hAnsi="Arial" w:cs="Arial"/>
        </w:rPr>
      </w:pPr>
      <w:hyperlink r:id="rId10" w:history="1">
        <w:r w:rsidR="00C20931" w:rsidRPr="002611C0">
          <w:rPr>
            <w:rStyle w:val="Hyperlink"/>
            <w:rFonts w:ascii="Arial" w:hAnsi="Arial" w:cs="Arial"/>
          </w:rPr>
          <w:t>https://www.lisburncastlereagh.gov.uk/uploads/files/Procedures_for_Interments_Associated_Monumental_Works_Rules_Regs_Sept_21.pdf</w:t>
        </w:r>
      </w:hyperlink>
    </w:p>
    <w:p w14:paraId="75EB7FD3" w14:textId="77777777" w:rsidR="00F3506E" w:rsidRDefault="00F3506E" w:rsidP="006E6EB3">
      <w:pPr>
        <w:spacing w:after="0"/>
        <w:ind w:left="1260" w:hanging="720"/>
        <w:rPr>
          <w:rFonts w:ascii="Arial" w:hAnsi="Arial" w:cs="Arial"/>
        </w:rPr>
      </w:pPr>
    </w:p>
    <w:p w14:paraId="6693CAFE" w14:textId="77777777" w:rsidR="00F3506E" w:rsidRDefault="00F3506E" w:rsidP="006E6EB3">
      <w:pPr>
        <w:spacing w:after="0"/>
        <w:ind w:left="1260" w:hanging="720"/>
        <w:rPr>
          <w:rFonts w:ascii="Arial" w:hAnsi="Arial" w:cs="Arial"/>
        </w:rPr>
      </w:pPr>
      <w:r>
        <w:rPr>
          <w:rFonts w:ascii="Arial" w:hAnsi="Arial" w:cs="Arial"/>
        </w:rPr>
        <w:t xml:space="preserve">6.4 </w:t>
      </w:r>
      <w:r>
        <w:rPr>
          <w:rFonts w:ascii="Arial" w:hAnsi="Arial" w:cs="Arial"/>
        </w:rPr>
        <w:tab/>
        <w:t xml:space="preserve">Lisburn New Cemetery Extension is the only lawn cemetery within the Council area and as a result, only a headstone memorial is permitted. However, LCCC recognises that a number of plots have historically not adhered to the Council </w:t>
      </w:r>
      <w:r w:rsidR="006E6EB3">
        <w:rPr>
          <w:rFonts w:ascii="Arial" w:hAnsi="Arial" w:cs="Arial"/>
        </w:rPr>
        <w:t>C</w:t>
      </w:r>
      <w:r>
        <w:rPr>
          <w:rFonts w:ascii="Arial" w:hAnsi="Arial" w:cs="Arial"/>
        </w:rPr>
        <w:t xml:space="preserve">emetery </w:t>
      </w:r>
      <w:r w:rsidR="006E6EB3">
        <w:rPr>
          <w:rFonts w:ascii="Arial" w:hAnsi="Arial" w:cs="Arial"/>
        </w:rPr>
        <w:t>R</w:t>
      </w:r>
      <w:r>
        <w:rPr>
          <w:rFonts w:ascii="Arial" w:hAnsi="Arial" w:cs="Arial"/>
        </w:rPr>
        <w:t xml:space="preserve">ules and </w:t>
      </w:r>
      <w:r w:rsidR="006E6EB3">
        <w:rPr>
          <w:rFonts w:ascii="Arial" w:hAnsi="Arial" w:cs="Arial"/>
        </w:rPr>
        <w:t>R</w:t>
      </w:r>
      <w:r>
        <w:rPr>
          <w:rFonts w:ascii="Arial" w:hAnsi="Arial" w:cs="Arial"/>
        </w:rPr>
        <w:t xml:space="preserve">egulations whilst under the management of the </w:t>
      </w:r>
      <w:r w:rsidR="00A5679B">
        <w:rPr>
          <w:rFonts w:ascii="Arial" w:hAnsi="Arial" w:cs="Arial"/>
        </w:rPr>
        <w:t>former</w:t>
      </w:r>
      <w:r>
        <w:rPr>
          <w:rFonts w:ascii="Arial" w:hAnsi="Arial" w:cs="Arial"/>
        </w:rPr>
        <w:t xml:space="preserve"> </w:t>
      </w:r>
      <w:r w:rsidR="006E6EB3">
        <w:rPr>
          <w:rFonts w:ascii="Arial" w:hAnsi="Arial" w:cs="Arial"/>
        </w:rPr>
        <w:t>C</w:t>
      </w:r>
      <w:r>
        <w:rPr>
          <w:rFonts w:ascii="Arial" w:hAnsi="Arial" w:cs="Arial"/>
        </w:rPr>
        <w:t>ouncil.</w:t>
      </w:r>
      <w:r w:rsidR="006E6EB3">
        <w:rPr>
          <w:rFonts w:ascii="Arial" w:hAnsi="Arial" w:cs="Arial"/>
        </w:rPr>
        <w:t xml:space="preserve">  </w:t>
      </w:r>
      <w:r>
        <w:rPr>
          <w:rFonts w:ascii="Arial" w:hAnsi="Arial" w:cs="Arial"/>
        </w:rPr>
        <w:t xml:space="preserve">Such non-compliant graves with historical breaches </w:t>
      </w:r>
      <w:r w:rsidR="00A5679B">
        <w:rPr>
          <w:rFonts w:ascii="Arial" w:hAnsi="Arial" w:cs="Arial"/>
        </w:rPr>
        <w:t xml:space="preserve">(over a certain period) </w:t>
      </w:r>
      <w:r>
        <w:rPr>
          <w:rFonts w:ascii="Arial" w:hAnsi="Arial" w:cs="Arial"/>
        </w:rPr>
        <w:t>cannot now be forced to comply with L</w:t>
      </w:r>
      <w:r w:rsidR="006E6EB3">
        <w:rPr>
          <w:rFonts w:ascii="Arial" w:hAnsi="Arial" w:cs="Arial"/>
        </w:rPr>
        <w:t>CCC Rules and R</w:t>
      </w:r>
      <w:r>
        <w:rPr>
          <w:rFonts w:ascii="Arial" w:hAnsi="Arial" w:cs="Arial"/>
        </w:rPr>
        <w:t>egulations.</w:t>
      </w:r>
      <w:r w:rsidR="006E6EB3">
        <w:rPr>
          <w:rFonts w:ascii="Arial" w:hAnsi="Arial" w:cs="Arial"/>
        </w:rPr>
        <w:t xml:space="preserve">  </w:t>
      </w:r>
      <w:r>
        <w:rPr>
          <w:rFonts w:ascii="Arial" w:hAnsi="Arial" w:cs="Arial"/>
        </w:rPr>
        <w:t>However, a</w:t>
      </w:r>
      <w:r w:rsidR="006E6EB3">
        <w:rPr>
          <w:rFonts w:ascii="Arial" w:hAnsi="Arial" w:cs="Arial"/>
        </w:rPr>
        <w:t>ny further non-compliance with C</w:t>
      </w:r>
      <w:r>
        <w:rPr>
          <w:rFonts w:ascii="Arial" w:hAnsi="Arial" w:cs="Arial"/>
        </w:rPr>
        <w:t xml:space="preserve">emetery </w:t>
      </w:r>
      <w:r w:rsidR="006E6EB3">
        <w:rPr>
          <w:rFonts w:ascii="Arial" w:hAnsi="Arial" w:cs="Arial"/>
        </w:rPr>
        <w:t>R</w:t>
      </w:r>
      <w:r>
        <w:rPr>
          <w:rFonts w:ascii="Arial" w:hAnsi="Arial" w:cs="Arial"/>
        </w:rPr>
        <w:t xml:space="preserve">ules and </w:t>
      </w:r>
      <w:r w:rsidR="006E6EB3">
        <w:rPr>
          <w:rFonts w:ascii="Arial" w:hAnsi="Arial" w:cs="Arial"/>
        </w:rPr>
        <w:t>R</w:t>
      </w:r>
      <w:r>
        <w:rPr>
          <w:rFonts w:ascii="Arial" w:hAnsi="Arial" w:cs="Arial"/>
        </w:rPr>
        <w:t xml:space="preserve">egulations will be addressed in the most appropriate manner.  </w:t>
      </w:r>
    </w:p>
    <w:p w14:paraId="4EDF7087" w14:textId="77777777" w:rsidR="003A6FB6" w:rsidRDefault="003A6FB6" w:rsidP="00F3506E">
      <w:pPr>
        <w:spacing w:after="0"/>
        <w:rPr>
          <w:rFonts w:ascii="Arial" w:hAnsi="Arial" w:cs="Arial"/>
        </w:rPr>
      </w:pPr>
    </w:p>
    <w:p w14:paraId="6CECC75A" w14:textId="77777777" w:rsidR="00F3506E" w:rsidRPr="00AA47A4" w:rsidRDefault="00F3506E" w:rsidP="00AA47A4">
      <w:pPr>
        <w:spacing w:after="0"/>
        <w:ind w:left="1260" w:hanging="720"/>
        <w:rPr>
          <w:rFonts w:ascii="Arial" w:hAnsi="Arial" w:cs="Arial"/>
        </w:rPr>
      </w:pPr>
      <w:r w:rsidRPr="00AA47A4">
        <w:rPr>
          <w:rFonts w:ascii="Arial" w:hAnsi="Arial" w:cs="Arial"/>
        </w:rPr>
        <w:t xml:space="preserve">6.5 </w:t>
      </w:r>
      <w:r w:rsidRPr="00AA47A4">
        <w:rPr>
          <w:rFonts w:ascii="Arial" w:hAnsi="Arial" w:cs="Arial"/>
        </w:rPr>
        <w:tab/>
      </w:r>
      <w:r w:rsidRPr="00AA47A4">
        <w:rPr>
          <w:rFonts w:ascii="Arial" w:hAnsi="Arial" w:cs="Arial"/>
          <w:u w:val="single"/>
        </w:rPr>
        <w:t xml:space="preserve">Resident </w:t>
      </w:r>
      <w:r w:rsidR="00794179" w:rsidRPr="00AA47A4">
        <w:rPr>
          <w:rFonts w:ascii="Arial" w:hAnsi="Arial" w:cs="Arial"/>
          <w:u w:val="single"/>
        </w:rPr>
        <w:t>and</w:t>
      </w:r>
      <w:r w:rsidRPr="00AA47A4">
        <w:rPr>
          <w:rFonts w:ascii="Arial" w:hAnsi="Arial" w:cs="Arial"/>
          <w:u w:val="single"/>
        </w:rPr>
        <w:t xml:space="preserve"> Non-Resident</w:t>
      </w:r>
    </w:p>
    <w:p w14:paraId="52A8BF81" w14:textId="77777777" w:rsidR="00F3506E" w:rsidRDefault="00F3506E" w:rsidP="00F3506E">
      <w:pPr>
        <w:spacing w:after="0"/>
        <w:rPr>
          <w:rFonts w:ascii="Arial" w:hAnsi="Arial" w:cs="Arial"/>
        </w:rPr>
      </w:pPr>
    </w:p>
    <w:p w14:paraId="2EC7A2CA" w14:textId="3C93F6E1" w:rsidR="00F3506E" w:rsidRDefault="00F3506E" w:rsidP="00AA47A4">
      <w:pPr>
        <w:spacing w:after="0"/>
        <w:ind w:left="2160" w:hanging="900"/>
        <w:rPr>
          <w:rFonts w:ascii="Arial" w:hAnsi="Arial" w:cs="Arial"/>
        </w:rPr>
      </w:pPr>
      <w:r>
        <w:rPr>
          <w:rFonts w:ascii="Arial" w:hAnsi="Arial" w:cs="Arial"/>
        </w:rPr>
        <w:t xml:space="preserve">6.5.1 </w:t>
      </w:r>
      <w:r>
        <w:rPr>
          <w:rFonts w:ascii="Arial" w:hAnsi="Arial" w:cs="Arial"/>
        </w:rPr>
        <w:tab/>
        <w:t>A residen</w:t>
      </w:r>
      <w:r w:rsidR="009D3229">
        <w:rPr>
          <w:rFonts w:ascii="Arial" w:hAnsi="Arial" w:cs="Arial"/>
        </w:rPr>
        <w:t xml:space="preserve">t is defined as a person living </w:t>
      </w:r>
      <w:r>
        <w:rPr>
          <w:rFonts w:ascii="Arial" w:hAnsi="Arial" w:cs="Arial"/>
        </w:rPr>
        <w:t>within the Lisburn &amp; Castlereagh City Council area at the time of death. Proof of residency will be required when confirming a burial application.</w:t>
      </w:r>
    </w:p>
    <w:p w14:paraId="3BBCDA94" w14:textId="77777777" w:rsidR="00F3506E" w:rsidRDefault="00F3506E" w:rsidP="00AA47A4">
      <w:pPr>
        <w:spacing w:after="0"/>
        <w:ind w:left="2160" w:hanging="900"/>
        <w:rPr>
          <w:rFonts w:ascii="Arial" w:hAnsi="Arial" w:cs="Arial"/>
        </w:rPr>
      </w:pPr>
    </w:p>
    <w:p w14:paraId="571A2646" w14:textId="35A785FA" w:rsidR="00F3506E" w:rsidRDefault="00F3506E" w:rsidP="00AA47A4">
      <w:pPr>
        <w:spacing w:after="0"/>
        <w:ind w:left="2160" w:hanging="900"/>
        <w:rPr>
          <w:rFonts w:ascii="Arial" w:hAnsi="Arial" w:cs="Arial"/>
        </w:rPr>
      </w:pPr>
      <w:r>
        <w:rPr>
          <w:rFonts w:ascii="Arial" w:hAnsi="Arial" w:cs="Arial"/>
        </w:rPr>
        <w:t>6.5.2</w:t>
      </w:r>
      <w:r>
        <w:rPr>
          <w:rFonts w:ascii="Arial" w:hAnsi="Arial" w:cs="Arial"/>
        </w:rPr>
        <w:tab/>
        <w:t>Former Lisburn &amp; Castlereagh City Council residents who have had to move to a care facility outside of the Council area, will be considered a resident if they have not be</w:t>
      </w:r>
      <w:r w:rsidR="009D3229">
        <w:rPr>
          <w:rFonts w:ascii="Arial" w:hAnsi="Arial" w:cs="Arial"/>
        </w:rPr>
        <w:t xml:space="preserve">en living </w:t>
      </w:r>
      <w:r>
        <w:rPr>
          <w:rFonts w:ascii="Arial" w:hAnsi="Arial" w:cs="Arial"/>
        </w:rPr>
        <w:t xml:space="preserve">in the care facility any longer than </w:t>
      </w:r>
      <w:r w:rsidR="00CD630D">
        <w:rPr>
          <w:rFonts w:ascii="Arial" w:hAnsi="Arial" w:cs="Arial"/>
        </w:rPr>
        <w:lastRenderedPageBreak/>
        <w:t>10 years</w:t>
      </w:r>
      <w:r w:rsidR="009D3229">
        <w:rPr>
          <w:rFonts w:ascii="Arial" w:hAnsi="Arial" w:cs="Arial"/>
        </w:rPr>
        <w:t xml:space="preserve"> from when they last lived </w:t>
      </w:r>
      <w:r>
        <w:rPr>
          <w:rFonts w:ascii="Arial" w:hAnsi="Arial" w:cs="Arial"/>
        </w:rPr>
        <w:t>in the LCCC area.</w:t>
      </w:r>
      <w:r w:rsidR="00AA47A4">
        <w:rPr>
          <w:rFonts w:ascii="Arial" w:hAnsi="Arial" w:cs="Arial"/>
        </w:rPr>
        <w:t xml:space="preserve">  </w:t>
      </w:r>
      <w:r>
        <w:rPr>
          <w:rFonts w:ascii="Arial" w:hAnsi="Arial" w:cs="Arial"/>
        </w:rPr>
        <w:t xml:space="preserve">Proof of residency will be required </w:t>
      </w:r>
      <w:r w:rsidR="001F2248">
        <w:rPr>
          <w:rFonts w:ascii="Arial" w:hAnsi="Arial" w:cs="Arial"/>
        </w:rPr>
        <w:t xml:space="preserve">to </w:t>
      </w:r>
      <w:r>
        <w:rPr>
          <w:rFonts w:ascii="Arial" w:hAnsi="Arial" w:cs="Arial"/>
        </w:rPr>
        <w:t xml:space="preserve">determine residency. </w:t>
      </w:r>
    </w:p>
    <w:p w14:paraId="213B2259" w14:textId="77777777" w:rsidR="00F3506E" w:rsidRDefault="00F3506E" w:rsidP="00AA47A4">
      <w:pPr>
        <w:spacing w:after="0"/>
        <w:ind w:left="2160" w:hanging="900"/>
        <w:rPr>
          <w:rFonts w:ascii="Arial" w:hAnsi="Arial" w:cs="Arial"/>
        </w:rPr>
      </w:pPr>
    </w:p>
    <w:p w14:paraId="74A17EC7" w14:textId="1B31C6E6" w:rsidR="00F3506E" w:rsidRDefault="00F3506E" w:rsidP="00AA47A4">
      <w:pPr>
        <w:spacing w:after="0"/>
        <w:ind w:left="2160" w:hanging="900"/>
        <w:rPr>
          <w:rFonts w:ascii="Arial" w:hAnsi="Arial" w:cs="Arial"/>
        </w:rPr>
      </w:pPr>
      <w:r>
        <w:rPr>
          <w:rFonts w:ascii="Arial" w:hAnsi="Arial" w:cs="Arial"/>
        </w:rPr>
        <w:t xml:space="preserve">6.5.3 </w:t>
      </w:r>
      <w:r>
        <w:rPr>
          <w:rFonts w:ascii="Arial" w:hAnsi="Arial" w:cs="Arial"/>
        </w:rPr>
        <w:tab/>
        <w:t>A non</w:t>
      </w:r>
      <w:r w:rsidR="009D3229">
        <w:rPr>
          <w:rFonts w:ascii="Arial" w:hAnsi="Arial" w:cs="Arial"/>
        </w:rPr>
        <w:t xml:space="preserve">-resident is a person who lives </w:t>
      </w:r>
      <w:r>
        <w:rPr>
          <w:rFonts w:ascii="Arial" w:hAnsi="Arial" w:cs="Arial"/>
        </w:rPr>
        <w:t>outside of the Lisburn &amp; Castlereagh City Council area at the time of death.</w:t>
      </w:r>
    </w:p>
    <w:p w14:paraId="72899F50" w14:textId="77777777" w:rsidR="00F3506E" w:rsidRDefault="00F3506E" w:rsidP="00F3506E">
      <w:pPr>
        <w:spacing w:after="0"/>
        <w:rPr>
          <w:rFonts w:ascii="Arial" w:hAnsi="Arial" w:cs="Arial"/>
        </w:rPr>
      </w:pPr>
    </w:p>
    <w:p w14:paraId="24B1A631" w14:textId="77777777" w:rsidR="00F3506E" w:rsidRPr="00E7790B" w:rsidRDefault="00F3506E" w:rsidP="00E7790B">
      <w:pPr>
        <w:spacing w:after="0"/>
        <w:ind w:left="1260" w:hanging="720"/>
        <w:rPr>
          <w:rFonts w:ascii="Arial" w:hAnsi="Arial" w:cs="Arial"/>
        </w:rPr>
      </w:pPr>
      <w:r w:rsidRPr="00E7790B">
        <w:rPr>
          <w:rFonts w:ascii="Arial" w:hAnsi="Arial" w:cs="Arial"/>
        </w:rPr>
        <w:t xml:space="preserve">6.6 </w:t>
      </w:r>
      <w:r w:rsidRPr="00E7790B">
        <w:rPr>
          <w:rFonts w:ascii="Arial" w:hAnsi="Arial" w:cs="Arial"/>
        </w:rPr>
        <w:tab/>
      </w:r>
      <w:r w:rsidRPr="00E7790B">
        <w:rPr>
          <w:rFonts w:ascii="Arial" w:hAnsi="Arial" w:cs="Arial"/>
          <w:u w:val="single"/>
        </w:rPr>
        <w:t>Cemetery Fees and Charges</w:t>
      </w:r>
    </w:p>
    <w:p w14:paraId="4E416F74" w14:textId="77777777" w:rsidR="00F3506E" w:rsidRDefault="00F3506E" w:rsidP="00F3506E">
      <w:pPr>
        <w:spacing w:after="0"/>
        <w:rPr>
          <w:rFonts w:ascii="Arial" w:hAnsi="Arial" w:cs="Arial"/>
        </w:rPr>
      </w:pPr>
    </w:p>
    <w:p w14:paraId="3F5DA42F" w14:textId="77777777" w:rsidR="00F3506E" w:rsidRDefault="00F3506E" w:rsidP="00E7790B">
      <w:pPr>
        <w:spacing w:after="0"/>
        <w:ind w:left="2160" w:hanging="900"/>
        <w:rPr>
          <w:rFonts w:ascii="Arial" w:hAnsi="Arial" w:cs="Arial"/>
        </w:rPr>
      </w:pPr>
      <w:r>
        <w:rPr>
          <w:rFonts w:ascii="Arial" w:hAnsi="Arial" w:cs="Arial"/>
        </w:rPr>
        <w:t xml:space="preserve">6.6.1 </w:t>
      </w:r>
      <w:r>
        <w:rPr>
          <w:rFonts w:ascii="Arial" w:hAnsi="Arial" w:cs="Arial"/>
        </w:rPr>
        <w:tab/>
        <w:t>Fees and charges are reviewed and set annually</w:t>
      </w:r>
      <w:r w:rsidR="001F2248">
        <w:rPr>
          <w:rFonts w:ascii="Arial" w:hAnsi="Arial" w:cs="Arial"/>
        </w:rPr>
        <w:t xml:space="preserve"> and linked to the need for investment in our cemeteries to meet the needs of our bereaved and wider community</w:t>
      </w:r>
      <w:r>
        <w:rPr>
          <w:rFonts w:ascii="Arial" w:hAnsi="Arial" w:cs="Arial"/>
        </w:rPr>
        <w:t>.</w:t>
      </w:r>
    </w:p>
    <w:p w14:paraId="06708043" w14:textId="77777777" w:rsidR="00F3506E" w:rsidRDefault="00F3506E" w:rsidP="00E7790B">
      <w:pPr>
        <w:spacing w:after="0"/>
        <w:ind w:left="2160" w:hanging="900"/>
        <w:rPr>
          <w:rFonts w:ascii="Arial" w:hAnsi="Arial" w:cs="Arial"/>
        </w:rPr>
      </w:pPr>
    </w:p>
    <w:p w14:paraId="24F52E02" w14:textId="51675BF6" w:rsidR="00F3506E" w:rsidRDefault="00F3506E" w:rsidP="00E7790B">
      <w:pPr>
        <w:spacing w:after="0"/>
        <w:ind w:left="2160" w:hanging="900"/>
        <w:rPr>
          <w:rFonts w:ascii="Arial" w:hAnsi="Arial" w:cs="Arial"/>
        </w:rPr>
      </w:pPr>
      <w:r>
        <w:rPr>
          <w:rFonts w:ascii="Arial" w:hAnsi="Arial" w:cs="Arial"/>
        </w:rPr>
        <w:t xml:space="preserve">6.6.2 </w:t>
      </w:r>
      <w:r>
        <w:rPr>
          <w:rFonts w:ascii="Arial" w:hAnsi="Arial" w:cs="Arial"/>
        </w:rPr>
        <w:tab/>
        <w:t>All fees and charges will be determined by balancing what is a reasona</w:t>
      </w:r>
      <w:r w:rsidR="001F2248">
        <w:rPr>
          <w:rFonts w:ascii="Arial" w:hAnsi="Arial" w:cs="Arial"/>
        </w:rPr>
        <w:t xml:space="preserve">ble cost </w:t>
      </w:r>
      <w:r w:rsidR="009D3229">
        <w:rPr>
          <w:rFonts w:ascii="Arial" w:hAnsi="Arial" w:cs="Arial"/>
        </w:rPr>
        <w:t>and the cost</w:t>
      </w:r>
      <w:r>
        <w:rPr>
          <w:rFonts w:ascii="Arial" w:hAnsi="Arial" w:cs="Arial"/>
        </w:rPr>
        <w:t xml:space="preserve"> of managing and operating the cemeteries.</w:t>
      </w:r>
    </w:p>
    <w:p w14:paraId="6CF2C7E2" w14:textId="77777777" w:rsidR="00A5679B" w:rsidRDefault="00A5679B" w:rsidP="00465777">
      <w:pPr>
        <w:spacing w:after="0"/>
        <w:ind w:left="720" w:hanging="720"/>
        <w:rPr>
          <w:rFonts w:ascii="Arial" w:hAnsi="Arial" w:cs="Arial"/>
        </w:rPr>
      </w:pPr>
    </w:p>
    <w:p w14:paraId="38EB1C0B" w14:textId="77777777" w:rsidR="00F3506E" w:rsidRPr="001D1229" w:rsidRDefault="00F3506E" w:rsidP="001E2B61">
      <w:pPr>
        <w:spacing w:after="0"/>
        <w:ind w:left="1260" w:hanging="720"/>
        <w:rPr>
          <w:rFonts w:ascii="Arial" w:hAnsi="Arial" w:cs="Arial"/>
        </w:rPr>
      </w:pPr>
      <w:r w:rsidRPr="001D1229">
        <w:rPr>
          <w:rFonts w:ascii="Arial" w:hAnsi="Arial" w:cs="Arial"/>
        </w:rPr>
        <w:t xml:space="preserve">6.7 </w:t>
      </w:r>
      <w:r w:rsidRPr="001D1229">
        <w:rPr>
          <w:rFonts w:ascii="Arial" w:hAnsi="Arial" w:cs="Arial"/>
        </w:rPr>
        <w:tab/>
      </w:r>
      <w:r w:rsidRPr="001E2B61">
        <w:rPr>
          <w:rFonts w:ascii="Arial" w:hAnsi="Arial" w:cs="Arial"/>
          <w:u w:val="single"/>
        </w:rPr>
        <w:t>Subsidy Scheme for LCCC Residents</w:t>
      </w:r>
    </w:p>
    <w:p w14:paraId="2E9F9E0D" w14:textId="77777777" w:rsidR="00F3506E" w:rsidRDefault="00F3506E" w:rsidP="00F3506E">
      <w:pPr>
        <w:spacing w:after="0"/>
        <w:rPr>
          <w:rFonts w:ascii="Arial" w:hAnsi="Arial" w:cs="Arial"/>
        </w:rPr>
      </w:pPr>
    </w:p>
    <w:p w14:paraId="3C7F1A36" w14:textId="6AA2201C" w:rsidR="001F2248" w:rsidRDefault="001F2248" w:rsidP="001F2248">
      <w:pPr>
        <w:spacing w:after="0"/>
        <w:ind w:left="2160" w:hanging="900"/>
        <w:rPr>
          <w:rFonts w:ascii="Arial" w:hAnsi="Arial" w:cs="Arial"/>
        </w:rPr>
      </w:pPr>
      <w:r>
        <w:rPr>
          <w:rFonts w:ascii="Arial" w:hAnsi="Arial" w:cs="Arial"/>
        </w:rPr>
        <w:t>6.7.1</w:t>
      </w:r>
      <w:r>
        <w:rPr>
          <w:rFonts w:ascii="Arial" w:hAnsi="Arial" w:cs="Arial"/>
        </w:rPr>
        <w:tab/>
        <w:t>The Council will provide quality cemeteries with places for quiet reflection and wher</w:t>
      </w:r>
      <w:r w:rsidR="008D7A76">
        <w:rPr>
          <w:rFonts w:ascii="Arial" w:hAnsi="Arial" w:cs="Arial"/>
        </w:rPr>
        <w:t xml:space="preserve">e people </w:t>
      </w:r>
      <w:r>
        <w:rPr>
          <w:rFonts w:ascii="Arial" w:hAnsi="Arial" w:cs="Arial"/>
        </w:rPr>
        <w:t>can be remembered. The a</w:t>
      </w:r>
      <w:r w:rsidR="00815852">
        <w:rPr>
          <w:rFonts w:ascii="Arial" w:hAnsi="Arial" w:cs="Arial"/>
        </w:rPr>
        <w:t>dditional investment required t</w:t>
      </w:r>
      <w:r>
        <w:rPr>
          <w:rFonts w:ascii="Arial" w:hAnsi="Arial" w:cs="Arial"/>
        </w:rPr>
        <w:t>o facilitate good design will be accommodated in the pricing structure.</w:t>
      </w:r>
    </w:p>
    <w:p w14:paraId="731D5A03" w14:textId="77777777" w:rsidR="001F2248" w:rsidRDefault="001F2248" w:rsidP="001E2B61">
      <w:pPr>
        <w:spacing w:after="0"/>
        <w:ind w:left="1260"/>
        <w:rPr>
          <w:rFonts w:ascii="Arial" w:hAnsi="Arial" w:cs="Arial"/>
        </w:rPr>
      </w:pPr>
    </w:p>
    <w:p w14:paraId="48132178" w14:textId="37C320B7" w:rsidR="00F3506E" w:rsidRDefault="001F2248" w:rsidP="001F2248">
      <w:pPr>
        <w:spacing w:after="0"/>
        <w:ind w:left="2160" w:hanging="900"/>
        <w:rPr>
          <w:rFonts w:ascii="Arial" w:hAnsi="Arial" w:cs="Arial"/>
        </w:rPr>
      </w:pPr>
      <w:r>
        <w:rPr>
          <w:rFonts w:ascii="Arial" w:hAnsi="Arial" w:cs="Arial"/>
        </w:rPr>
        <w:t>6.7.2</w:t>
      </w:r>
      <w:r>
        <w:rPr>
          <w:rFonts w:ascii="Arial" w:hAnsi="Arial" w:cs="Arial"/>
        </w:rPr>
        <w:tab/>
      </w:r>
      <w:r w:rsidR="00F3506E" w:rsidRPr="00815852">
        <w:rPr>
          <w:rFonts w:ascii="Arial" w:hAnsi="Arial" w:cs="Arial"/>
        </w:rPr>
        <w:t xml:space="preserve">Lisburn &amp; Castlereagh City Council residents requesting </w:t>
      </w:r>
      <w:r w:rsidR="008D7A76">
        <w:rPr>
          <w:rFonts w:ascii="Arial" w:hAnsi="Arial" w:cs="Arial"/>
        </w:rPr>
        <w:t>to be interred</w:t>
      </w:r>
      <w:r w:rsidR="00F3506E" w:rsidRPr="00815852">
        <w:rPr>
          <w:rFonts w:ascii="Arial" w:hAnsi="Arial" w:cs="Arial"/>
        </w:rPr>
        <w:t xml:space="preserve"> in Belfast City Council Cemeteries </w:t>
      </w:r>
      <w:proofErr w:type="spellStart"/>
      <w:r w:rsidR="00F3506E" w:rsidRPr="00815852">
        <w:rPr>
          <w:rFonts w:ascii="Arial" w:hAnsi="Arial" w:cs="Arial"/>
        </w:rPr>
        <w:t>Ros</w:t>
      </w:r>
      <w:r w:rsidR="00323585" w:rsidRPr="00815852">
        <w:rPr>
          <w:rFonts w:ascii="Arial" w:hAnsi="Arial" w:cs="Arial"/>
        </w:rPr>
        <w:t>e</w:t>
      </w:r>
      <w:r w:rsidR="00F3506E" w:rsidRPr="00815852">
        <w:rPr>
          <w:rFonts w:ascii="Arial" w:hAnsi="Arial" w:cs="Arial"/>
        </w:rPr>
        <w:t>lawn</w:t>
      </w:r>
      <w:proofErr w:type="spellEnd"/>
      <w:r w:rsidR="00F3506E" w:rsidRPr="00815852">
        <w:rPr>
          <w:rFonts w:ascii="Arial" w:hAnsi="Arial" w:cs="Arial"/>
        </w:rPr>
        <w:t xml:space="preserve">, </w:t>
      </w:r>
      <w:proofErr w:type="spellStart"/>
      <w:r w:rsidR="00F3506E" w:rsidRPr="00815852">
        <w:rPr>
          <w:rFonts w:ascii="Arial" w:hAnsi="Arial" w:cs="Arial"/>
        </w:rPr>
        <w:t>Knockbreda</w:t>
      </w:r>
      <w:proofErr w:type="spellEnd"/>
      <w:r w:rsidR="00F3506E" w:rsidRPr="00815852">
        <w:rPr>
          <w:rFonts w:ascii="Arial" w:hAnsi="Arial" w:cs="Arial"/>
        </w:rPr>
        <w:t xml:space="preserve"> or Dundonald, can apply to L</w:t>
      </w:r>
      <w:r w:rsidR="001E2B61" w:rsidRPr="00815852">
        <w:rPr>
          <w:rFonts w:ascii="Arial" w:hAnsi="Arial" w:cs="Arial"/>
        </w:rPr>
        <w:t>CCC Cemeteries O</w:t>
      </w:r>
      <w:r w:rsidR="00F3506E" w:rsidRPr="00815852">
        <w:rPr>
          <w:rFonts w:ascii="Arial" w:hAnsi="Arial" w:cs="Arial"/>
        </w:rPr>
        <w:t xml:space="preserve">ffice for a subsidy towards the burial costs. </w:t>
      </w:r>
      <w:r w:rsidR="00F3506E">
        <w:rPr>
          <w:rFonts w:ascii="Arial" w:hAnsi="Arial" w:cs="Arial"/>
        </w:rPr>
        <w:t>LCCC will review this subsidy as part of the annual rates setting process</w:t>
      </w:r>
      <w:r>
        <w:rPr>
          <w:rFonts w:ascii="Arial" w:hAnsi="Arial" w:cs="Arial"/>
        </w:rPr>
        <w:t xml:space="preserve"> and in consultation with our neighbouring Councils as part of a general duty to co-operate.</w:t>
      </w:r>
    </w:p>
    <w:p w14:paraId="20F7E684" w14:textId="77777777" w:rsidR="00F3506E" w:rsidRDefault="00F3506E" w:rsidP="00F3506E">
      <w:pPr>
        <w:spacing w:after="0"/>
        <w:rPr>
          <w:rFonts w:ascii="Arial" w:hAnsi="Arial" w:cs="Arial"/>
        </w:rPr>
      </w:pPr>
    </w:p>
    <w:p w14:paraId="61531B56" w14:textId="77777777" w:rsidR="00F3506E" w:rsidRPr="00E10DB3" w:rsidRDefault="00F3506E" w:rsidP="00E10DB3">
      <w:pPr>
        <w:spacing w:after="0"/>
        <w:ind w:left="1260" w:hanging="720"/>
        <w:rPr>
          <w:rFonts w:ascii="Arial" w:hAnsi="Arial" w:cs="Arial"/>
          <w:u w:val="single"/>
        </w:rPr>
      </w:pPr>
      <w:r w:rsidRPr="00E10DB3">
        <w:rPr>
          <w:rFonts w:ascii="Arial" w:hAnsi="Arial" w:cs="Arial"/>
        </w:rPr>
        <w:t>6.8</w:t>
      </w:r>
      <w:r w:rsidRPr="00E10DB3">
        <w:rPr>
          <w:rFonts w:ascii="Arial" w:hAnsi="Arial" w:cs="Arial"/>
        </w:rPr>
        <w:tab/>
      </w:r>
      <w:r w:rsidRPr="00E10DB3">
        <w:rPr>
          <w:rFonts w:ascii="Arial" w:hAnsi="Arial" w:cs="Arial"/>
          <w:u w:val="single"/>
        </w:rPr>
        <w:t>Insurance</w:t>
      </w:r>
    </w:p>
    <w:p w14:paraId="4C4C93B9" w14:textId="77777777" w:rsidR="00F3506E" w:rsidRDefault="00F3506E" w:rsidP="00F3506E">
      <w:pPr>
        <w:spacing w:after="0"/>
        <w:rPr>
          <w:rFonts w:ascii="Arial" w:hAnsi="Arial" w:cs="Arial"/>
        </w:rPr>
      </w:pPr>
    </w:p>
    <w:p w14:paraId="30CC061C" w14:textId="7C5FF149" w:rsidR="00F3506E" w:rsidRDefault="00F3506E" w:rsidP="00E10DB3">
      <w:pPr>
        <w:spacing w:after="0"/>
        <w:ind w:left="2160" w:hanging="900"/>
        <w:rPr>
          <w:rFonts w:ascii="Arial" w:hAnsi="Arial" w:cs="Arial"/>
        </w:rPr>
      </w:pPr>
      <w:r>
        <w:rPr>
          <w:rFonts w:ascii="Arial" w:hAnsi="Arial" w:cs="Arial"/>
        </w:rPr>
        <w:t xml:space="preserve">6.8.1 </w:t>
      </w:r>
      <w:r>
        <w:rPr>
          <w:rFonts w:ascii="Arial" w:hAnsi="Arial" w:cs="Arial"/>
        </w:rPr>
        <w:tab/>
        <w:t>The Council will request a copy of Insurance details from Funeral Directors and Memorial Masons conducting activity within Council Cemeteries.</w:t>
      </w:r>
      <w:r w:rsidR="00E10DB3">
        <w:rPr>
          <w:rFonts w:ascii="Arial" w:hAnsi="Arial" w:cs="Arial"/>
        </w:rPr>
        <w:t xml:space="preserve">  </w:t>
      </w:r>
      <w:r>
        <w:rPr>
          <w:rFonts w:ascii="Arial" w:hAnsi="Arial" w:cs="Arial"/>
        </w:rPr>
        <w:t>There is a requir</w:t>
      </w:r>
      <w:r w:rsidR="008D7A76">
        <w:rPr>
          <w:rFonts w:ascii="Arial" w:hAnsi="Arial" w:cs="Arial"/>
        </w:rPr>
        <w:t>ement to provide evidence of £5</w:t>
      </w:r>
      <w:r w:rsidR="001F2248">
        <w:rPr>
          <w:rFonts w:ascii="Arial" w:hAnsi="Arial" w:cs="Arial"/>
        </w:rPr>
        <w:t xml:space="preserve"> </w:t>
      </w:r>
      <w:r>
        <w:rPr>
          <w:rFonts w:ascii="Arial" w:hAnsi="Arial" w:cs="Arial"/>
        </w:rPr>
        <w:t>millio</w:t>
      </w:r>
      <w:r w:rsidR="00E10DB3">
        <w:rPr>
          <w:rFonts w:ascii="Arial" w:hAnsi="Arial" w:cs="Arial"/>
        </w:rPr>
        <w:t>n for Public and £</w:t>
      </w:r>
      <w:r w:rsidR="008D7A76">
        <w:rPr>
          <w:rFonts w:ascii="Arial" w:hAnsi="Arial" w:cs="Arial"/>
        </w:rPr>
        <w:t>10</w:t>
      </w:r>
      <w:r w:rsidR="001F2248">
        <w:rPr>
          <w:rFonts w:ascii="Arial" w:hAnsi="Arial" w:cs="Arial"/>
        </w:rPr>
        <w:t xml:space="preserve"> </w:t>
      </w:r>
      <w:r w:rsidR="00E10DB3">
        <w:rPr>
          <w:rFonts w:ascii="Arial" w:hAnsi="Arial" w:cs="Arial"/>
        </w:rPr>
        <w:t>million for E</w:t>
      </w:r>
      <w:r>
        <w:rPr>
          <w:rFonts w:ascii="Arial" w:hAnsi="Arial" w:cs="Arial"/>
        </w:rPr>
        <w:t xml:space="preserve">mployers’ </w:t>
      </w:r>
      <w:r w:rsidR="00E10DB3">
        <w:rPr>
          <w:rFonts w:ascii="Arial" w:hAnsi="Arial" w:cs="Arial"/>
        </w:rPr>
        <w:t>L</w:t>
      </w:r>
      <w:r>
        <w:rPr>
          <w:rFonts w:ascii="Arial" w:hAnsi="Arial" w:cs="Arial"/>
        </w:rPr>
        <w:t>iability.</w:t>
      </w:r>
    </w:p>
    <w:p w14:paraId="1E133B36" w14:textId="77777777" w:rsidR="00F3506E" w:rsidRDefault="00F3506E" w:rsidP="00E10DB3">
      <w:pPr>
        <w:spacing w:after="0"/>
        <w:ind w:left="2160" w:hanging="900"/>
        <w:rPr>
          <w:rFonts w:ascii="Arial" w:hAnsi="Arial" w:cs="Arial"/>
        </w:rPr>
      </w:pPr>
    </w:p>
    <w:p w14:paraId="62D354B1" w14:textId="3E87343A" w:rsidR="00F3506E" w:rsidRDefault="00F3506E" w:rsidP="00E10DB3">
      <w:pPr>
        <w:spacing w:after="0"/>
        <w:ind w:left="2160" w:hanging="900"/>
        <w:rPr>
          <w:rFonts w:ascii="Arial" w:hAnsi="Arial" w:cs="Arial"/>
        </w:rPr>
      </w:pPr>
      <w:r>
        <w:rPr>
          <w:rFonts w:ascii="Arial" w:hAnsi="Arial" w:cs="Arial"/>
        </w:rPr>
        <w:t>6.8.2</w:t>
      </w:r>
      <w:r>
        <w:rPr>
          <w:rFonts w:ascii="Arial" w:hAnsi="Arial" w:cs="Arial"/>
        </w:rPr>
        <w:tab/>
        <w:t xml:space="preserve">If the </w:t>
      </w:r>
      <w:r w:rsidR="008D7A76">
        <w:rPr>
          <w:rFonts w:ascii="Arial" w:hAnsi="Arial" w:cs="Arial"/>
        </w:rPr>
        <w:t>Service User does not provide the appropriate level of insurance, the Council reserves the right to prohibit work or prohibit them from carrying out any work.</w:t>
      </w:r>
    </w:p>
    <w:p w14:paraId="6064EE7A" w14:textId="77777777" w:rsidR="00F3506E" w:rsidRDefault="00F3506E" w:rsidP="00F3506E">
      <w:pPr>
        <w:spacing w:after="0"/>
        <w:rPr>
          <w:rFonts w:ascii="Arial" w:hAnsi="Arial" w:cs="Arial"/>
        </w:rPr>
      </w:pPr>
    </w:p>
    <w:p w14:paraId="1B1DB8E8" w14:textId="77777777" w:rsidR="00F3506E" w:rsidRPr="000C687B" w:rsidRDefault="00F3506E" w:rsidP="000C687B">
      <w:pPr>
        <w:spacing w:after="0"/>
        <w:ind w:left="540" w:hanging="540"/>
        <w:rPr>
          <w:rFonts w:ascii="Arial" w:hAnsi="Arial" w:cs="Arial"/>
          <w:b/>
        </w:rPr>
      </w:pPr>
      <w:r w:rsidRPr="000C687B">
        <w:rPr>
          <w:rFonts w:ascii="Arial" w:hAnsi="Arial" w:cs="Arial"/>
          <w:b/>
        </w:rPr>
        <w:t xml:space="preserve">7.0 </w:t>
      </w:r>
      <w:r w:rsidRPr="000C687B">
        <w:rPr>
          <w:rFonts w:ascii="Arial" w:hAnsi="Arial" w:cs="Arial"/>
          <w:b/>
        </w:rPr>
        <w:tab/>
        <w:t>Data Management</w:t>
      </w:r>
    </w:p>
    <w:p w14:paraId="5E4B560D" w14:textId="77777777" w:rsidR="00F3506E" w:rsidRDefault="00F3506E" w:rsidP="00F3506E">
      <w:pPr>
        <w:spacing w:after="0"/>
        <w:rPr>
          <w:rFonts w:ascii="Arial" w:hAnsi="Arial" w:cs="Arial"/>
        </w:rPr>
      </w:pPr>
    </w:p>
    <w:p w14:paraId="0B310C4A" w14:textId="360A2522" w:rsidR="00F3506E" w:rsidRPr="00940FFD" w:rsidRDefault="00F3506E" w:rsidP="000C687B">
      <w:pPr>
        <w:pStyle w:val="ListParagraph"/>
        <w:numPr>
          <w:ilvl w:val="1"/>
          <w:numId w:val="5"/>
        </w:numPr>
        <w:spacing w:after="0"/>
        <w:ind w:left="1260"/>
        <w:rPr>
          <w:rFonts w:ascii="Arial" w:hAnsi="Arial" w:cs="Arial"/>
        </w:rPr>
      </w:pPr>
      <w:r w:rsidRPr="00940FFD">
        <w:rPr>
          <w:rFonts w:ascii="Arial" w:hAnsi="Arial" w:cs="Arial"/>
        </w:rPr>
        <w:t>The Council has a legal obligation under the Burial Regulations (Norther</w:t>
      </w:r>
      <w:r>
        <w:rPr>
          <w:rFonts w:ascii="Arial" w:hAnsi="Arial" w:cs="Arial"/>
        </w:rPr>
        <w:t>n</w:t>
      </w:r>
      <w:r w:rsidRPr="00940FFD">
        <w:rPr>
          <w:rFonts w:ascii="Arial" w:hAnsi="Arial" w:cs="Arial"/>
        </w:rPr>
        <w:t xml:space="preserve"> Ireland) 1992 to manage burial records. This has been man</w:t>
      </w:r>
      <w:r>
        <w:rPr>
          <w:rFonts w:ascii="Arial" w:hAnsi="Arial" w:cs="Arial"/>
        </w:rPr>
        <w:t xml:space="preserve">aged through hardcopy record </w:t>
      </w:r>
      <w:r w:rsidRPr="00940FFD">
        <w:rPr>
          <w:rFonts w:ascii="Arial" w:hAnsi="Arial" w:cs="Arial"/>
        </w:rPr>
        <w:t>keeping</w:t>
      </w:r>
      <w:r w:rsidR="008D7A76">
        <w:rPr>
          <w:rFonts w:ascii="Arial" w:hAnsi="Arial" w:cs="Arial"/>
        </w:rPr>
        <w:t>. However, in</w:t>
      </w:r>
      <w:r w:rsidRPr="00940FFD">
        <w:rPr>
          <w:rFonts w:ascii="Arial" w:hAnsi="Arial" w:cs="Arial"/>
        </w:rPr>
        <w:t xml:space="preserve"> 2005 </w:t>
      </w:r>
      <w:r w:rsidR="000C687B">
        <w:rPr>
          <w:rFonts w:ascii="Arial" w:hAnsi="Arial" w:cs="Arial"/>
        </w:rPr>
        <w:t xml:space="preserve">the Council </w:t>
      </w:r>
      <w:r w:rsidR="008D7A76">
        <w:rPr>
          <w:rFonts w:ascii="Arial" w:hAnsi="Arial" w:cs="Arial"/>
        </w:rPr>
        <w:t>introduced</w:t>
      </w:r>
      <w:r w:rsidRPr="00940FFD">
        <w:rPr>
          <w:rFonts w:ascii="Arial" w:hAnsi="Arial" w:cs="Arial"/>
        </w:rPr>
        <w:t xml:space="preserve"> an electronic management</w:t>
      </w:r>
      <w:r>
        <w:rPr>
          <w:rFonts w:ascii="Arial" w:hAnsi="Arial" w:cs="Arial"/>
        </w:rPr>
        <w:t xml:space="preserve"> system</w:t>
      </w:r>
      <w:r w:rsidR="000C687B">
        <w:rPr>
          <w:rFonts w:ascii="Arial" w:hAnsi="Arial" w:cs="Arial"/>
        </w:rPr>
        <w:t>,</w:t>
      </w:r>
      <w:r w:rsidRPr="00940FFD">
        <w:rPr>
          <w:rFonts w:ascii="Arial" w:hAnsi="Arial" w:cs="Arial"/>
        </w:rPr>
        <w:t xml:space="preserve"> Cemetery Pro</w:t>
      </w:r>
      <w:r>
        <w:rPr>
          <w:rFonts w:ascii="Arial" w:hAnsi="Arial" w:cs="Arial"/>
        </w:rPr>
        <w:t>,</w:t>
      </w:r>
      <w:r w:rsidR="001F2248">
        <w:rPr>
          <w:rFonts w:ascii="Arial" w:hAnsi="Arial" w:cs="Arial"/>
        </w:rPr>
        <w:t xml:space="preserve"> to manage records within two</w:t>
      </w:r>
      <w:r w:rsidRPr="00940FFD">
        <w:rPr>
          <w:rFonts w:ascii="Arial" w:hAnsi="Arial" w:cs="Arial"/>
        </w:rPr>
        <w:t xml:space="preserve"> of the Council</w:t>
      </w:r>
      <w:r w:rsidR="000C687B">
        <w:rPr>
          <w:rFonts w:ascii="Arial" w:hAnsi="Arial" w:cs="Arial"/>
        </w:rPr>
        <w:t>’</w:t>
      </w:r>
      <w:r w:rsidRPr="00940FFD">
        <w:rPr>
          <w:rFonts w:ascii="Arial" w:hAnsi="Arial" w:cs="Arial"/>
        </w:rPr>
        <w:t xml:space="preserve">s main </w:t>
      </w:r>
      <w:r w:rsidR="000C687B">
        <w:rPr>
          <w:rFonts w:ascii="Arial" w:hAnsi="Arial" w:cs="Arial"/>
        </w:rPr>
        <w:t>c</w:t>
      </w:r>
      <w:r w:rsidRPr="00940FFD">
        <w:rPr>
          <w:rFonts w:ascii="Arial" w:hAnsi="Arial" w:cs="Arial"/>
        </w:rPr>
        <w:t>emeteries.</w:t>
      </w:r>
    </w:p>
    <w:p w14:paraId="73B12502" w14:textId="77777777" w:rsidR="00F3506E" w:rsidRPr="00940FFD" w:rsidRDefault="00F3506E" w:rsidP="000C687B">
      <w:pPr>
        <w:spacing w:after="0"/>
        <w:ind w:left="1260" w:hanging="720"/>
        <w:rPr>
          <w:rFonts w:ascii="Arial" w:hAnsi="Arial" w:cs="Arial"/>
        </w:rPr>
      </w:pPr>
    </w:p>
    <w:p w14:paraId="6DE5AB6B" w14:textId="32C469A9" w:rsidR="00F3506E" w:rsidRPr="00A1712E" w:rsidRDefault="008D7A76" w:rsidP="000C687B">
      <w:pPr>
        <w:pStyle w:val="ListParagraph"/>
        <w:numPr>
          <w:ilvl w:val="1"/>
          <w:numId w:val="5"/>
        </w:numPr>
        <w:spacing w:after="0"/>
        <w:ind w:left="1260"/>
        <w:rPr>
          <w:rFonts w:ascii="Arial" w:hAnsi="Arial" w:cs="Arial"/>
        </w:rPr>
      </w:pPr>
      <w:r>
        <w:rPr>
          <w:rFonts w:ascii="Arial" w:hAnsi="Arial" w:cs="Arial"/>
        </w:rPr>
        <w:t xml:space="preserve">The Council has </w:t>
      </w:r>
      <w:r w:rsidR="00EB60D2">
        <w:rPr>
          <w:rFonts w:ascii="Arial" w:hAnsi="Arial" w:cs="Arial"/>
        </w:rPr>
        <w:t>now</w:t>
      </w:r>
      <w:r>
        <w:rPr>
          <w:rFonts w:ascii="Arial" w:hAnsi="Arial" w:cs="Arial"/>
        </w:rPr>
        <w:t xml:space="preserve"> introduced a new</w:t>
      </w:r>
      <w:r w:rsidR="00F3506E" w:rsidRPr="00A1712E">
        <w:rPr>
          <w:rFonts w:ascii="Arial" w:hAnsi="Arial" w:cs="Arial"/>
        </w:rPr>
        <w:t xml:space="preserve"> Management Information System. The system is known as </w:t>
      </w:r>
      <w:proofErr w:type="spellStart"/>
      <w:r w:rsidR="00AC27E9">
        <w:rPr>
          <w:rFonts w:ascii="Arial" w:hAnsi="Arial" w:cs="Arial"/>
        </w:rPr>
        <w:t>Plot</w:t>
      </w:r>
      <w:r w:rsidR="00AC27E9" w:rsidRPr="00A1712E">
        <w:rPr>
          <w:rFonts w:ascii="Arial" w:hAnsi="Arial" w:cs="Arial"/>
        </w:rPr>
        <w:t>box</w:t>
      </w:r>
      <w:proofErr w:type="spellEnd"/>
      <w:r w:rsidR="00F3506E" w:rsidRPr="00A1712E">
        <w:rPr>
          <w:rFonts w:ascii="Arial" w:hAnsi="Arial" w:cs="Arial"/>
        </w:rPr>
        <w:t xml:space="preserve">, which is a world renowned cloud based </w:t>
      </w:r>
      <w:r w:rsidR="00F3506E" w:rsidRPr="00A1712E">
        <w:rPr>
          <w:rFonts w:ascii="Arial" w:hAnsi="Arial" w:cs="Arial"/>
        </w:rPr>
        <w:lastRenderedPageBreak/>
        <w:t xml:space="preserve">bereavement services management system. </w:t>
      </w:r>
      <w:r w:rsidR="00EB60D2">
        <w:rPr>
          <w:rFonts w:ascii="Arial" w:hAnsi="Arial" w:cs="Arial"/>
        </w:rPr>
        <w:t>This will ensure that all Council cemeteries are managed through an electronic means.</w:t>
      </w:r>
    </w:p>
    <w:p w14:paraId="1EEE2514" w14:textId="77777777" w:rsidR="00F3506E" w:rsidRPr="00A1712E" w:rsidRDefault="00F3506E" w:rsidP="000C687B">
      <w:pPr>
        <w:pStyle w:val="ListParagraph"/>
        <w:ind w:left="1260" w:hanging="720"/>
        <w:rPr>
          <w:rFonts w:ascii="Arial" w:hAnsi="Arial" w:cs="Arial"/>
        </w:rPr>
      </w:pPr>
    </w:p>
    <w:p w14:paraId="311137D3" w14:textId="77777777" w:rsidR="00F3506E" w:rsidRDefault="00F3506E" w:rsidP="000C687B">
      <w:pPr>
        <w:pStyle w:val="ListParagraph"/>
        <w:numPr>
          <w:ilvl w:val="1"/>
          <w:numId w:val="5"/>
        </w:numPr>
        <w:spacing w:after="0"/>
        <w:ind w:left="1260"/>
        <w:rPr>
          <w:rFonts w:ascii="Arial" w:hAnsi="Arial" w:cs="Arial"/>
        </w:rPr>
      </w:pPr>
      <w:r>
        <w:rPr>
          <w:rFonts w:ascii="Arial" w:hAnsi="Arial" w:cs="Arial"/>
        </w:rPr>
        <w:t>Bereavement data is therefore stored on a cloud based system offering additional security of information. The system also allows Funeral Directors access to a 24</w:t>
      </w:r>
      <w:r w:rsidR="000F651C">
        <w:rPr>
          <w:rFonts w:ascii="Arial" w:hAnsi="Arial" w:cs="Arial"/>
        </w:rPr>
        <w:t>-hour</w:t>
      </w:r>
      <w:r>
        <w:rPr>
          <w:rFonts w:ascii="Arial" w:hAnsi="Arial" w:cs="Arial"/>
        </w:rPr>
        <w:t xml:space="preserve"> online booking portal.</w:t>
      </w:r>
    </w:p>
    <w:p w14:paraId="7C975F08" w14:textId="77777777" w:rsidR="00F3506E" w:rsidRPr="00B61B28" w:rsidRDefault="00F3506E" w:rsidP="00F3506E">
      <w:pPr>
        <w:spacing w:after="0"/>
        <w:rPr>
          <w:rFonts w:ascii="Arial" w:hAnsi="Arial" w:cs="Arial"/>
        </w:rPr>
      </w:pPr>
    </w:p>
    <w:p w14:paraId="5625BDC0" w14:textId="77777777" w:rsidR="00F3506E" w:rsidRPr="00E711E8" w:rsidRDefault="00F3506E" w:rsidP="00DC3C12">
      <w:pPr>
        <w:spacing w:after="0"/>
        <w:ind w:left="540" w:hanging="540"/>
        <w:rPr>
          <w:rFonts w:ascii="Arial" w:hAnsi="Arial" w:cs="Arial"/>
          <w:b/>
        </w:rPr>
      </w:pPr>
      <w:r w:rsidRPr="00E711E8">
        <w:rPr>
          <w:rFonts w:ascii="Arial" w:hAnsi="Arial" w:cs="Arial"/>
          <w:b/>
        </w:rPr>
        <w:t xml:space="preserve">8.0 </w:t>
      </w:r>
      <w:r w:rsidR="00DC3C12">
        <w:rPr>
          <w:rFonts w:ascii="Arial" w:hAnsi="Arial" w:cs="Arial"/>
          <w:b/>
        </w:rPr>
        <w:tab/>
      </w:r>
      <w:r w:rsidRPr="00E711E8">
        <w:rPr>
          <w:rFonts w:ascii="Arial" w:hAnsi="Arial" w:cs="Arial"/>
          <w:b/>
        </w:rPr>
        <w:t>Burials and Graves</w:t>
      </w:r>
    </w:p>
    <w:p w14:paraId="00ED54BB" w14:textId="77777777" w:rsidR="00F3506E" w:rsidRPr="00E711E8" w:rsidRDefault="00F3506E" w:rsidP="00F3506E">
      <w:pPr>
        <w:pStyle w:val="ListParagraph"/>
        <w:spacing w:after="0"/>
        <w:rPr>
          <w:rFonts w:ascii="Arial" w:hAnsi="Arial" w:cs="Arial"/>
        </w:rPr>
      </w:pPr>
    </w:p>
    <w:p w14:paraId="2BD84594" w14:textId="38DC674F" w:rsidR="00F3506E" w:rsidRPr="00E711E8" w:rsidRDefault="00F3506E" w:rsidP="00051BCD">
      <w:pPr>
        <w:spacing w:after="0"/>
        <w:ind w:left="1260" w:hanging="720"/>
        <w:rPr>
          <w:rFonts w:ascii="Arial" w:hAnsi="Arial" w:cs="Arial"/>
        </w:rPr>
      </w:pPr>
      <w:r w:rsidRPr="00E711E8">
        <w:rPr>
          <w:rFonts w:ascii="Arial" w:hAnsi="Arial" w:cs="Arial"/>
        </w:rPr>
        <w:t xml:space="preserve">8.1 </w:t>
      </w:r>
      <w:r w:rsidRPr="00E711E8">
        <w:rPr>
          <w:rFonts w:ascii="Arial" w:hAnsi="Arial" w:cs="Arial"/>
        </w:rPr>
        <w:tab/>
        <w:t>It is appreciated that the appearance of cemeteries</w:t>
      </w:r>
      <w:r w:rsidR="001F2248">
        <w:rPr>
          <w:rFonts w:ascii="Arial" w:hAnsi="Arial" w:cs="Arial"/>
        </w:rPr>
        <w:t xml:space="preserve"> can be enhanced by well maintained</w:t>
      </w:r>
      <w:r w:rsidRPr="00E711E8">
        <w:rPr>
          <w:rFonts w:ascii="Arial" w:hAnsi="Arial" w:cs="Arial"/>
        </w:rPr>
        <w:t xml:space="preserve"> and presentable graves which are in keeping with a peaceful, tranquil and pleasant environment.</w:t>
      </w:r>
      <w:r w:rsidR="00051BCD">
        <w:rPr>
          <w:rFonts w:ascii="Arial" w:hAnsi="Arial" w:cs="Arial"/>
        </w:rPr>
        <w:t xml:space="preserve">  </w:t>
      </w:r>
      <w:r w:rsidR="001F2248">
        <w:rPr>
          <w:rFonts w:ascii="Arial" w:hAnsi="Arial" w:cs="Arial"/>
        </w:rPr>
        <w:t>T</w:t>
      </w:r>
      <w:r w:rsidRPr="00E711E8">
        <w:rPr>
          <w:rFonts w:ascii="Arial" w:hAnsi="Arial" w:cs="Arial"/>
        </w:rPr>
        <w:t xml:space="preserve">he </w:t>
      </w:r>
      <w:r w:rsidR="001F2248">
        <w:rPr>
          <w:rFonts w:ascii="Arial" w:hAnsi="Arial" w:cs="Arial"/>
        </w:rPr>
        <w:t xml:space="preserve">Council wishes to promote a good standard of ground </w:t>
      </w:r>
      <w:r w:rsidR="000F651C">
        <w:rPr>
          <w:rFonts w:ascii="Arial" w:hAnsi="Arial" w:cs="Arial"/>
        </w:rPr>
        <w:t>maintenance</w:t>
      </w:r>
      <w:r w:rsidR="00051BCD">
        <w:rPr>
          <w:rFonts w:ascii="Arial" w:hAnsi="Arial" w:cs="Arial"/>
        </w:rPr>
        <w:t>. This c</w:t>
      </w:r>
      <w:r w:rsidR="003530EF">
        <w:rPr>
          <w:rFonts w:ascii="Arial" w:hAnsi="Arial" w:cs="Arial"/>
        </w:rPr>
        <w:t>omple</w:t>
      </w:r>
      <w:r w:rsidR="00051BCD">
        <w:rPr>
          <w:rFonts w:ascii="Arial" w:hAnsi="Arial" w:cs="Arial"/>
        </w:rPr>
        <w:t>ments the Cemeteries Rules and R</w:t>
      </w:r>
      <w:r w:rsidRPr="00E711E8">
        <w:rPr>
          <w:rFonts w:ascii="Arial" w:hAnsi="Arial" w:cs="Arial"/>
        </w:rPr>
        <w:t>egul</w:t>
      </w:r>
      <w:r w:rsidR="003530EF">
        <w:rPr>
          <w:rFonts w:ascii="Arial" w:hAnsi="Arial" w:cs="Arial"/>
        </w:rPr>
        <w:t xml:space="preserve">ations and the Council tries </w:t>
      </w:r>
      <w:r w:rsidRPr="00E711E8">
        <w:rPr>
          <w:rFonts w:ascii="Arial" w:hAnsi="Arial" w:cs="Arial"/>
        </w:rPr>
        <w:t xml:space="preserve">to maintain the highest standards within their cemeteries. </w:t>
      </w:r>
    </w:p>
    <w:p w14:paraId="22F208B9" w14:textId="77777777" w:rsidR="00F3506E" w:rsidRPr="00E711E8" w:rsidRDefault="00F3506E" w:rsidP="00051BCD">
      <w:pPr>
        <w:spacing w:after="0"/>
        <w:ind w:left="1260" w:hanging="720"/>
        <w:rPr>
          <w:rFonts w:ascii="Arial" w:hAnsi="Arial" w:cs="Arial"/>
        </w:rPr>
      </w:pPr>
    </w:p>
    <w:p w14:paraId="3A456AE6" w14:textId="77777777" w:rsidR="00F3506E" w:rsidRPr="00E711E8" w:rsidRDefault="00F3506E" w:rsidP="00051BCD">
      <w:pPr>
        <w:spacing w:after="0"/>
        <w:ind w:left="1260" w:hanging="720"/>
        <w:rPr>
          <w:rFonts w:ascii="Arial" w:hAnsi="Arial" w:cs="Arial"/>
        </w:rPr>
      </w:pPr>
      <w:r w:rsidRPr="00E711E8">
        <w:rPr>
          <w:rFonts w:ascii="Arial" w:hAnsi="Arial" w:cs="Arial"/>
        </w:rPr>
        <w:t xml:space="preserve">8.2 </w:t>
      </w:r>
      <w:r w:rsidRPr="00E711E8">
        <w:rPr>
          <w:rFonts w:ascii="Arial" w:hAnsi="Arial" w:cs="Arial"/>
        </w:rPr>
        <w:tab/>
        <w:t>Since March 2005, grave plots can no longer be purchased in advance and are only permitted for purchase at time of death.</w:t>
      </w:r>
    </w:p>
    <w:p w14:paraId="1422D8E7" w14:textId="77777777" w:rsidR="00F3506E" w:rsidRPr="00E711E8" w:rsidRDefault="00F3506E" w:rsidP="00051BCD">
      <w:pPr>
        <w:spacing w:after="0"/>
        <w:ind w:left="1260" w:hanging="720"/>
        <w:rPr>
          <w:rFonts w:ascii="Arial" w:hAnsi="Arial" w:cs="Arial"/>
        </w:rPr>
      </w:pPr>
    </w:p>
    <w:p w14:paraId="17E7E1E6" w14:textId="1AFA700D" w:rsidR="00F3506E" w:rsidRPr="00E711E8" w:rsidRDefault="00F3506E" w:rsidP="00051BCD">
      <w:pPr>
        <w:spacing w:after="0"/>
        <w:ind w:left="1260" w:hanging="720"/>
        <w:rPr>
          <w:rFonts w:ascii="Arial" w:hAnsi="Arial" w:cs="Arial"/>
        </w:rPr>
      </w:pPr>
      <w:r w:rsidRPr="00E711E8">
        <w:rPr>
          <w:rFonts w:ascii="Arial" w:hAnsi="Arial" w:cs="Arial"/>
        </w:rPr>
        <w:t xml:space="preserve">8.3 </w:t>
      </w:r>
      <w:r w:rsidRPr="00E711E8">
        <w:rPr>
          <w:rFonts w:ascii="Arial" w:hAnsi="Arial" w:cs="Arial"/>
        </w:rPr>
        <w:tab/>
        <w:t>The Council u</w:t>
      </w:r>
      <w:r w:rsidR="00EB60D2">
        <w:rPr>
          <w:rFonts w:ascii="Arial" w:hAnsi="Arial" w:cs="Arial"/>
        </w:rPr>
        <w:t>nderstands</w:t>
      </w:r>
      <w:r w:rsidRPr="00E711E8">
        <w:rPr>
          <w:rFonts w:ascii="Arial" w:hAnsi="Arial" w:cs="Arial"/>
        </w:rPr>
        <w:t xml:space="preserve"> </w:t>
      </w:r>
      <w:r w:rsidR="003530EF">
        <w:rPr>
          <w:rFonts w:ascii="Arial" w:hAnsi="Arial" w:cs="Arial"/>
        </w:rPr>
        <w:t xml:space="preserve">families </w:t>
      </w:r>
      <w:r w:rsidRPr="00E711E8">
        <w:rPr>
          <w:rFonts w:ascii="Arial" w:hAnsi="Arial" w:cs="Arial"/>
        </w:rPr>
        <w:t>may not</w:t>
      </w:r>
      <w:r w:rsidR="003530EF">
        <w:rPr>
          <w:rFonts w:ascii="Arial" w:hAnsi="Arial" w:cs="Arial"/>
        </w:rPr>
        <w:t xml:space="preserve"> want a</w:t>
      </w:r>
      <w:r w:rsidRPr="00E711E8">
        <w:rPr>
          <w:rFonts w:ascii="Arial" w:hAnsi="Arial" w:cs="Arial"/>
        </w:rPr>
        <w:t xml:space="preserve"> traditional type</w:t>
      </w:r>
      <w:r w:rsidR="003530EF">
        <w:rPr>
          <w:rFonts w:ascii="Arial" w:hAnsi="Arial" w:cs="Arial"/>
        </w:rPr>
        <w:t xml:space="preserve"> coffin/burial</w:t>
      </w:r>
      <w:r w:rsidRPr="00E711E8">
        <w:rPr>
          <w:rFonts w:ascii="Arial" w:hAnsi="Arial" w:cs="Arial"/>
        </w:rPr>
        <w:t xml:space="preserve"> </w:t>
      </w:r>
      <w:r w:rsidR="003530EF">
        <w:rPr>
          <w:rFonts w:ascii="Arial" w:hAnsi="Arial" w:cs="Arial"/>
        </w:rPr>
        <w:t xml:space="preserve">and therefore will try </w:t>
      </w:r>
      <w:r w:rsidRPr="00E711E8">
        <w:rPr>
          <w:rFonts w:ascii="Arial" w:hAnsi="Arial" w:cs="Arial"/>
        </w:rPr>
        <w:t xml:space="preserve">to accommodate </w:t>
      </w:r>
      <w:r w:rsidR="001F2248">
        <w:rPr>
          <w:rFonts w:ascii="Arial" w:hAnsi="Arial" w:cs="Arial"/>
        </w:rPr>
        <w:t xml:space="preserve">sustainable </w:t>
      </w:r>
      <w:r w:rsidRPr="00E711E8">
        <w:rPr>
          <w:rFonts w:ascii="Arial" w:hAnsi="Arial" w:cs="Arial"/>
        </w:rPr>
        <w:t xml:space="preserve">burials </w:t>
      </w:r>
      <w:r w:rsidR="001F2248">
        <w:rPr>
          <w:rFonts w:ascii="Arial" w:hAnsi="Arial" w:cs="Arial"/>
        </w:rPr>
        <w:t>which include</w:t>
      </w:r>
      <w:r w:rsidRPr="00E711E8">
        <w:rPr>
          <w:rFonts w:ascii="Arial" w:hAnsi="Arial" w:cs="Arial"/>
        </w:rPr>
        <w:t xml:space="preserve"> environmentally friendly coffins, such as wicker or cardboard. </w:t>
      </w:r>
    </w:p>
    <w:p w14:paraId="35D1EF13" w14:textId="77777777" w:rsidR="00F3506E" w:rsidRPr="00E711E8" w:rsidRDefault="00F3506E" w:rsidP="00051BCD">
      <w:pPr>
        <w:spacing w:after="0"/>
        <w:ind w:left="1260" w:hanging="720"/>
        <w:rPr>
          <w:rFonts w:ascii="Arial" w:hAnsi="Arial" w:cs="Arial"/>
        </w:rPr>
      </w:pPr>
    </w:p>
    <w:p w14:paraId="51CD806C" w14:textId="7FA15564" w:rsidR="00F3506E" w:rsidRPr="0019481F" w:rsidRDefault="00F3506E" w:rsidP="00051BCD">
      <w:pPr>
        <w:spacing w:after="0"/>
        <w:ind w:left="1260" w:hanging="720"/>
        <w:rPr>
          <w:rFonts w:ascii="Arial" w:hAnsi="Arial" w:cs="Arial"/>
          <w:color w:val="FF0000"/>
        </w:rPr>
      </w:pPr>
      <w:r w:rsidRPr="00E711E8">
        <w:rPr>
          <w:rFonts w:ascii="Arial" w:hAnsi="Arial" w:cs="Arial"/>
        </w:rPr>
        <w:t xml:space="preserve">8.4 </w:t>
      </w:r>
      <w:r w:rsidRPr="00E711E8">
        <w:rPr>
          <w:rFonts w:ascii="Arial" w:hAnsi="Arial" w:cs="Arial"/>
        </w:rPr>
        <w:tab/>
        <w:t>The Council is aware of the current burial capacity and therefore has taken the decision to utilise/maximise its current burial capacity by introducing an integrated cemetery.</w:t>
      </w:r>
      <w:r w:rsidR="003530EF" w:rsidRPr="003530EF">
        <w:rPr>
          <w:rFonts w:ascii="Arial" w:hAnsi="Arial" w:cs="Arial"/>
        </w:rPr>
        <w:t xml:space="preserve"> </w:t>
      </w:r>
      <w:r w:rsidR="003530EF" w:rsidRPr="007C1EF0">
        <w:rPr>
          <w:rFonts w:ascii="Arial" w:hAnsi="Arial" w:cs="Arial"/>
        </w:rPr>
        <w:t>Historically, the Council had separate sections w</w:t>
      </w:r>
      <w:r w:rsidR="003530EF">
        <w:rPr>
          <w:rFonts w:ascii="Arial" w:hAnsi="Arial" w:cs="Arial"/>
        </w:rPr>
        <w:t>ithin their cemeteries for the two</w:t>
      </w:r>
      <w:r w:rsidR="003530EF" w:rsidRPr="007C1EF0">
        <w:rPr>
          <w:rFonts w:ascii="Arial" w:hAnsi="Arial" w:cs="Arial"/>
        </w:rPr>
        <w:t xml:space="preserve"> main religious faiths in Northern Ireland, Protestant and Roman Catholic.</w:t>
      </w:r>
      <w:r w:rsidR="003530EF" w:rsidRPr="00E711E8">
        <w:rPr>
          <w:rFonts w:ascii="Arial" w:hAnsi="Arial" w:cs="Arial"/>
        </w:rPr>
        <w:t xml:space="preserve"> Since, March 2020 the Council has adopted an approach of integrated burials, i.e. no further segregation of any faiths. </w:t>
      </w:r>
      <w:r w:rsidRPr="00E711E8">
        <w:rPr>
          <w:rFonts w:ascii="Arial" w:hAnsi="Arial" w:cs="Arial"/>
        </w:rPr>
        <w:t xml:space="preserve"> </w:t>
      </w:r>
    </w:p>
    <w:p w14:paraId="53C484E0" w14:textId="77777777" w:rsidR="00F3506E" w:rsidRPr="00E711E8" w:rsidRDefault="00F3506E" w:rsidP="00051BCD">
      <w:pPr>
        <w:spacing w:after="0"/>
        <w:ind w:left="1260" w:hanging="720"/>
        <w:rPr>
          <w:rFonts w:ascii="Arial" w:hAnsi="Arial" w:cs="Arial"/>
        </w:rPr>
      </w:pPr>
    </w:p>
    <w:p w14:paraId="352A76D1" w14:textId="53CAE5B8" w:rsidR="00F3506E" w:rsidRPr="00E711E8" w:rsidRDefault="00F3506E" w:rsidP="00051BCD">
      <w:pPr>
        <w:spacing w:after="0"/>
        <w:ind w:left="1260" w:hanging="720"/>
        <w:rPr>
          <w:rFonts w:ascii="Arial" w:hAnsi="Arial" w:cs="Arial"/>
        </w:rPr>
      </w:pPr>
      <w:r w:rsidRPr="00E711E8">
        <w:rPr>
          <w:rFonts w:ascii="Arial" w:hAnsi="Arial" w:cs="Arial"/>
        </w:rPr>
        <w:t xml:space="preserve">8.5 </w:t>
      </w:r>
      <w:r w:rsidRPr="00E711E8">
        <w:rPr>
          <w:rFonts w:ascii="Arial" w:hAnsi="Arial" w:cs="Arial"/>
        </w:rPr>
        <w:tab/>
        <w:t xml:space="preserve">The Council accommodates all </w:t>
      </w:r>
      <w:r w:rsidR="00A5679B" w:rsidRPr="00E711E8">
        <w:rPr>
          <w:rFonts w:ascii="Arial" w:hAnsi="Arial" w:cs="Arial"/>
        </w:rPr>
        <w:t xml:space="preserve">ethnic </w:t>
      </w:r>
      <w:r w:rsidR="00A34BCB" w:rsidRPr="00E711E8">
        <w:rPr>
          <w:rFonts w:ascii="Arial" w:hAnsi="Arial" w:cs="Arial"/>
        </w:rPr>
        <w:t xml:space="preserve">groupings and </w:t>
      </w:r>
      <w:r w:rsidRPr="00E711E8">
        <w:rPr>
          <w:rFonts w:ascii="Arial" w:hAnsi="Arial" w:cs="Arial"/>
        </w:rPr>
        <w:t>religious faiths such as</w:t>
      </w:r>
      <w:r w:rsidR="0085118E" w:rsidRPr="00E711E8">
        <w:rPr>
          <w:rFonts w:ascii="Arial" w:hAnsi="Arial" w:cs="Arial"/>
        </w:rPr>
        <w:t xml:space="preserve"> Chinese, Irish Traveller, Jewish and Muslim</w:t>
      </w:r>
      <w:r w:rsidRPr="00E711E8">
        <w:rPr>
          <w:rFonts w:ascii="Arial" w:hAnsi="Arial" w:cs="Arial"/>
        </w:rPr>
        <w:t>. However, it should be noted that the number of ethnic minority burials which has taken place within the Council cemeteries</w:t>
      </w:r>
      <w:r w:rsidR="003530EF">
        <w:rPr>
          <w:rFonts w:ascii="Arial" w:hAnsi="Arial" w:cs="Arial"/>
        </w:rPr>
        <w:t xml:space="preserve"> to date</w:t>
      </w:r>
      <w:r w:rsidRPr="00E711E8">
        <w:rPr>
          <w:rFonts w:ascii="Arial" w:hAnsi="Arial" w:cs="Arial"/>
        </w:rPr>
        <w:t xml:space="preserve"> is very low.</w:t>
      </w:r>
      <w:r w:rsidR="00051BCD">
        <w:rPr>
          <w:rFonts w:ascii="Arial" w:hAnsi="Arial" w:cs="Arial"/>
        </w:rPr>
        <w:t xml:space="preserve">  T</w:t>
      </w:r>
      <w:r w:rsidRPr="00E711E8">
        <w:rPr>
          <w:rFonts w:ascii="Arial" w:hAnsi="Arial" w:cs="Arial"/>
        </w:rPr>
        <w:t xml:space="preserve">he Council is mindful of the </w:t>
      </w:r>
      <w:r w:rsidR="00051BCD">
        <w:rPr>
          <w:rFonts w:ascii="Arial" w:hAnsi="Arial" w:cs="Arial"/>
        </w:rPr>
        <w:t xml:space="preserve">current </w:t>
      </w:r>
      <w:r w:rsidRPr="00E711E8">
        <w:rPr>
          <w:rFonts w:ascii="Arial" w:hAnsi="Arial" w:cs="Arial"/>
        </w:rPr>
        <w:t>burial capa</w:t>
      </w:r>
      <w:r w:rsidR="00051BCD">
        <w:rPr>
          <w:rFonts w:ascii="Arial" w:hAnsi="Arial" w:cs="Arial"/>
        </w:rPr>
        <w:t>city available and therefore is</w:t>
      </w:r>
      <w:r w:rsidRPr="00E711E8">
        <w:rPr>
          <w:rFonts w:ascii="Arial" w:hAnsi="Arial" w:cs="Arial"/>
        </w:rPr>
        <w:t xml:space="preserve"> not implementing separate burial areas for different religions at this time. </w:t>
      </w:r>
      <w:r w:rsidR="003530EF">
        <w:rPr>
          <w:rFonts w:ascii="Arial" w:hAnsi="Arial" w:cs="Arial"/>
        </w:rPr>
        <w:t>As part of the equality screening process for the strategy, all S.75 groups will be considered and the Council will try to meet all religious beliefs</w:t>
      </w:r>
      <w:r w:rsidR="00AA7CE2">
        <w:rPr>
          <w:rFonts w:ascii="Arial" w:hAnsi="Arial" w:cs="Arial"/>
        </w:rPr>
        <w:t>, faiths or cultures</w:t>
      </w:r>
      <w:r w:rsidR="003530EF">
        <w:rPr>
          <w:rFonts w:ascii="Arial" w:hAnsi="Arial" w:cs="Arial"/>
        </w:rPr>
        <w:t>.</w:t>
      </w:r>
    </w:p>
    <w:p w14:paraId="391D09EA" w14:textId="77777777" w:rsidR="00DC798D" w:rsidRDefault="00DC798D" w:rsidP="00DC798D">
      <w:pPr>
        <w:spacing w:after="0"/>
        <w:ind w:firstLine="720"/>
        <w:rPr>
          <w:rFonts w:ascii="Arial" w:hAnsi="Arial" w:cs="Arial"/>
          <w:b/>
        </w:rPr>
      </w:pPr>
    </w:p>
    <w:p w14:paraId="2A12359E" w14:textId="516B6DD9" w:rsidR="00F3506E" w:rsidRPr="00E711E8" w:rsidRDefault="00F3506E" w:rsidP="00DC798D">
      <w:pPr>
        <w:ind w:left="1260"/>
        <w:rPr>
          <w:rFonts w:ascii="Arial" w:hAnsi="Arial" w:cs="Arial"/>
          <w:b/>
        </w:rPr>
      </w:pPr>
      <w:r w:rsidRPr="00E711E8">
        <w:rPr>
          <w:rFonts w:ascii="Arial" w:hAnsi="Arial" w:cs="Arial"/>
          <w:b/>
        </w:rPr>
        <w:t>Ethnic Groups in LCCC (L</w:t>
      </w:r>
      <w:r w:rsidR="003530EF">
        <w:rPr>
          <w:rFonts w:ascii="Arial" w:hAnsi="Arial" w:cs="Arial"/>
          <w:b/>
        </w:rPr>
        <w:t xml:space="preserve">ocal </w:t>
      </w:r>
      <w:r w:rsidRPr="00E711E8">
        <w:rPr>
          <w:rFonts w:ascii="Arial" w:hAnsi="Arial" w:cs="Arial"/>
          <w:b/>
        </w:rPr>
        <w:t>G</w:t>
      </w:r>
      <w:r w:rsidR="003530EF">
        <w:rPr>
          <w:rFonts w:ascii="Arial" w:hAnsi="Arial" w:cs="Arial"/>
          <w:b/>
        </w:rPr>
        <w:t xml:space="preserve">overnment </w:t>
      </w:r>
      <w:r w:rsidRPr="00E711E8">
        <w:rPr>
          <w:rFonts w:ascii="Arial" w:hAnsi="Arial" w:cs="Arial"/>
          <w:b/>
        </w:rPr>
        <w:t>D</w:t>
      </w:r>
      <w:r w:rsidR="003530EF">
        <w:rPr>
          <w:rFonts w:ascii="Arial" w:hAnsi="Arial" w:cs="Arial"/>
          <w:b/>
        </w:rPr>
        <w:t>istrict</w:t>
      </w:r>
      <w:r w:rsidRPr="00E711E8">
        <w:rPr>
          <w:rFonts w:ascii="Arial" w:hAnsi="Arial" w:cs="Arial"/>
          <w:b/>
        </w:rPr>
        <w:t xml:space="preserve"> 2014 based on 2011 Census)</w:t>
      </w:r>
    </w:p>
    <w:tbl>
      <w:tblPr>
        <w:tblStyle w:val="TableGrid2"/>
        <w:tblW w:w="0" w:type="auto"/>
        <w:tblInd w:w="1255" w:type="dxa"/>
        <w:tblLook w:val="04A0" w:firstRow="1" w:lastRow="0" w:firstColumn="1" w:lastColumn="0" w:noHBand="0" w:noVBand="1"/>
      </w:tblPr>
      <w:tblGrid>
        <w:gridCol w:w="2587"/>
        <w:gridCol w:w="2587"/>
        <w:gridCol w:w="2587"/>
      </w:tblGrid>
      <w:tr w:rsidR="003A6FB6" w:rsidRPr="00E711E8" w14:paraId="086E7546" w14:textId="77777777" w:rsidTr="00DC798D">
        <w:tc>
          <w:tcPr>
            <w:tcW w:w="2587" w:type="dxa"/>
            <w:shd w:val="clear" w:color="auto" w:fill="D9D9D9" w:themeFill="background1" w:themeFillShade="D9"/>
          </w:tcPr>
          <w:p w14:paraId="179FBF8C" w14:textId="77777777" w:rsidR="00F3506E" w:rsidRPr="00DC798D" w:rsidRDefault="00F3506E" w:rsidP="00034A60">
            <w:pPr>
              <w:rPr>
                <w:rFonts w:ascii="Arial" w:hAnsi="Arial" w:cs="Arial"/>
                <w:b/>
                <w:u w:val="single"/>
              </w:rPr>
            </w:pPr>
            <w:r w:rsidRPr="00DC798D">
              <w:rPr>
                <w:rFonts w:ascii="Arial" w:hAnsi="Arial" w:cs="Arial"/>
                <w:b/>
                <w:u w:val="single"/>
              </w:rPr>
              <w:t>Ethnic Group</w:t>
            </w:r>
          </w:p>
        </w:tc>
        <w:tc>
          <w:tcPr>
            <w:tcW w:w="2587" w:type="dxa"/>
            <w:shd w:val="clear" w:color="auto" w:fill="D9D9D9" w:themeFill="background1" w:themeFillShade="D9"/>
          </w:tcPr>
          <w:p w14:paraId="66842CD5" w14:textId="77777777" w:rsidR="00F3506E" w:rsidRPr="00DC798D" w:rsidRDefault="00F3506E" w:rsidP="00034A60">
            <w:pPr>
              <w:jc w:val="center"/>
              <w:rPr>
                <w:rFonts w:ascii="Arial" w:hAnsi="Arial" w:cs="Arial"/>
                <w:b/>
                <w:u w:val="single"/>
              </w:rPr>
            </w:pPr>
            <w:r w:rsidRPr="00DC798D">
              <w:rPr>
                <w:rFonts w:ascii="Arial" w:hAnsi="Arial" w:cs="Arial"/>
                <w:b/>
                <w:u w:val="single"/>
              </w:rPr>
              <w:t>Number</w:t>
            </w:r>
          </w:p>
        </w:tc>
        <w:tc>
          <w:tcPr>
            <w:tcW w:w="2587" w:type="dxa"/>
            <w:shd w:val="clear" w:color="auto" w:fill="D9D9D9" w:themeFill="background1" w:themeFillShade="D9"/>
          </w:tcPr>
          <w:p w14:paraId="77B8D273" w14:textId="77777777" w:rsidR="00F3506E" w:rsidRPr="00DC798D" w:rsidRDefault="00F3506E" w:rsidP="00034A60">
            <w:pPr>
              <w:jc w:val="center"/>
              <w:rPr>
                <w:rFonts w:ascii="Arial" w:hAnsi="Arial" w:cs="Arial"/>
                <w:b/>
                <w:u w:val="single"/>
              </w:rPr>
            </w:pPr>
            <w:r w:rsidRPr="00DC798D">
              <w:rPr>
                <w:rFonts w:ascii="Arial" w:hAnsi="Arial" w:cs="Arial"/>
                <w:b/>
                <w:u w:val="single"/>
              </w:rPr>
              <w:t>%</w:t>
            </w:r>
          </w:p>
        </w:tc>
      </w:tr>
      <w:tr w:rsidR="003A6FB6" w:rsidRPr="00E711E8" w14:paraId="793C1254" w14:textId="77777777" w:rsidTr="00DC798D">
        <w:tc>
          <w:tcPr>
            <w:tcW w:w="2587" w:type="dxa"/>
          </w:tcPr>
          <w:p w14:paraId="1095BCB3" w14:textId="77777777" w:rsidR="00F3506E" w:rsidRPr="00E711E8" w:rsidRDefault="00F3506E" w:rsidP="00034A60">
            <w:pPr>
              <w:rPr>
                <w:rFonts w:ascii="Arial" w:hAnsi="Arial" w:cs="Arial"/>
              </w:rPr>
            </w:pPr>
            <w:r w:rsidRPr="00E711E8">
              <w:rPr>
                <w:rFonts w:ascii="Arial" w:hAnsi="Arial" w:cs="Arial"/>
              </w:rPr>
              <w:t>White</w:t>
            </w:r>
          </w:p>
        </w:tc>
        <w:tc>
          <w:tcPr>
            <w:tcW w:w="2587" w:type="dxa"/>
          </w:tcPr>
          <w:p w14:paraId="5B74D054" w14:textId="77777777" w:rsidR="00F3506E" w:rsidRPr="00E711E8" w:rsidRDefault="00F3506E" w:rsidP="00034A60">
            <w:pPr>
              <w:jc w:val="center"/>
              <w:rPr>
                <w:rFonts w:ascii="Arial" w:hAnsi="Arial" w:cs="Arial"/>
              </w:rPr>
            </w:pPr>
            <w:r w:rsidRPr="00E711E8">
              <w:rPr>
                <w:rFonts w:ascii="Arial" w:hAnsi="Arial" w:cs="Arial"/>
              </w:rPr>
              <w:t>131623</w:t>
            </w:r>
          </w:p>
        </w:tc>
        <w:tc>
          <w:tcPr>
            <w:tcW w:w="2587" w:type="dxa"/>
          </w:tcPr>
          <w:p w14:paraId="2B69144A" w14:textId="77777777" w:rsidR="00F3506E" w:rsidRPr="00E711E8" w:rsidRDefault="00F3506E" w:rsidP="00034A60">
            <w:pPr>
              <w:jc w:val="center"/>
              <w:rPr>
                <w:rFonts w:ascii="Arial" w:hAnsi="Arial" w:cs="Arial"/>
              </w:rPr>
            </w:pPr>
            <w:r w:rsidRPr="00E711E8">
              <w:rPr>
                <w:rFonts w:ascii="Arial" w:hAnsi="Arial" w:cs="Arial"/>
              </w:rPr>
              <w:t>97.61</w:t>
            </w:r>
          </w:p>
        </w:tc>
      </w:tr>
      <w:tr w:rsidR="003A6FB6" w:rsidRPr="00E711E8" w14:paraId="2B360C42" w14:textId="77777777" w:rsidTr="00DC798D">
        <w:tc>
          <w:tcPr>
            <w:tcW w:w="2587" w:type="dxa"/>
          </w:tcPr>
          <w:p w14:paraId="10980A3E" w14:textId="77777777" w:rsidR="00F3506E" w:rsidRPr="00E711E8" w:rsidRDefault="00F3506E" w:rsidP="00034A60">
            <w:pPr>
              <w:rPr>
                <w:rFonts w:ascii="Arial" w:hAnsi="Arial" w:cs="Arial"/>
              </w:rPr>
            </w:pPr>
            <w:r w:rsidRPr="00E711E8">
              <w:rPr>
                <w:rFonts w:ascii="Arial" w:hAnsi="Arial" w:cs="Arial"/>
              </w:rPr>
              <w:t>Chinese</w:t>
            </w:r>
          </w:p>
        </w:tc>
        <w:tc>
          <w:tcPr>
            <w:tcW w:w="2587" w:type="dxa"/>
          </w:tcPr>
          <w:p w14:paraId="33CDAB64" w14:textId="77777777" w:rsidR="00F3506E" w:rsidRPr="00E711E8" w:rsidRDefault="00F3506E" w:rsidP="00034A60">
            <w:pPr>
              <w:jc w:val="center"/>
              <w:rPr>
                <w:rFonts w:ascii="Arial" w:hAnsi="Arial" w:cs="Arial"/>
              </w:rPr>
            </w:pPr>
            <w:r w:rsidRPr="00E711E8">
              <w:rPr>
                <w:rFonts w:ascii="Arial" w:hAnsi="Arial" w:cs="Arial"/>
              </w:rPr>
              <w:t>692</w:t>
            </w:r>
          </w:p>
        </w:tc>
        <w:tc>
          <w:tcPr>
            <w:tcW w:w="2587" w:type="dxa"/>
          </w:tcPr>
          <w:p w14:paraId="7434DE03" w14:textId="77777777" w:rsidR="00F3506E" w:rsidRPr="00E711E8" w:rsidRDefault="00F3506E" w:rsidP="00034A60">
            <w:pPr>
              <w:jc w:val="center"/>
              <w:rPr>
                <w:rFonts w:ascii="Arial" w:hAnsi="Arial" w:cs="Arial"/>
              </w:rPr>
            </w:pPr>
            <w:r w:rsidRPr="00E711E8">
              <w:rPr>
                <w:rFonts w:ascii="Arial" w:hAnsi="Arial" w:cs="Arial"/>
              </w:rPr>
              <w:t>0.51</w:t>
            </w:r>
          </w:p>
        </w:tc>
      </w:tr>
      <w:tr w:rsidR="003A6FB6" w:rsidRPr="00E711E8" w14:paraId="04860FEE" w14:textId="77777777" w:rsidTr="00DC798D">
        <w:tc>
          <w:tcPr>
            <w:tcW w:w="2587" w:type="dxa"/>
          </w:tcPr>
          <w:p w14:paraId="5380FA7F" w14:textId="77777777" w:rsidR="00F3506E" w:rsidRPr="00E711E8" w:rsidRDefault="00F3506E" w:rsidP="00034A60">
            <w:pPr>
              <w:rPr>
                <w:rFonts w:ascii="Arial" w:hAnsi="Arial" w:cs="Arial"/>
              </w:rPr>
            </w:pPr>
            <w:r w:rsidRPr="00E711E8">
              <w:rPr>
                <w:rFonts w:ascii="Arial" w:hAnsi="Arial" w:cs="Arial"/>
              </w:rPr>
              <w:t>Indian</w:t>
            </w:r>
          </w:p>
        </w:tc>
        <w:tc>
          <w:tcPr>
            <w:tcW w:w="2587" w:type="dxa"/>
          </w:tcPr>
          <w:p w14:paraId="1616AEA9" w14:textId="77777777" w:rsidR="00F3506E" w:rsidRPr="00E711E8" w:rsidRDefault="00F3506E" w:rsidP="00034A60">
            <w:pPr>
              <w:jc w:val="center"/>
              <w:rPr>
                <w:rFonts w:ascii="Arial" w:hAnsi="Arial" w:cs="Arial"/>
              </w:rPr>
            </w:pPr>
            <w:r w:rsidRPr="00E711E8">
              <w:rPr>
                <w:rFonts w:ascii="Arial" w:hAnsi="Arial" w:cs="Arial"/>
              </w:rPr>
              <w:t>659</w:t>
            </w:r>
          </w:p>
        </w:tc>
        <w:tc>
          <w:tcPr>
            <w:tcW w:w="2587" w:type="dxa"/>
          </w:tcPr>
          <w:p w14:paraId="7F3738AC" w14:textId="77777777" w:rsidR="00F3506E" w:rsidRPr="00E711E8" w:rsidRDefault="00F3506E" w:rsidP="00034A60">
            <w:pPr>
              <w:jc w:val="center"/>
              <w:rPr>
                <w:rFonts w:ascii="Arial" w:hAnsi="Arial" w:cs="Arial"/>
              </w:rPr>
            </w:pPr>
            <w:r w:rsidRPr="00E711E8">
              <w:rPr>
                <w:rFonts w:ascii="Arial" w:hAnsi="Arial" w:cs="Arial"/>
              </w:rPr>
              <w:t>0.49</w:t>
            </w:r>
          </w:p>
        </w:tc>
      </w:tr>
      <w:tr w:rsidR="003A6FB6" w:rsidRPr="00E711E8" w14:paraId="62FF1119" w14:textId="77777777" w:rsidTr="00DC798D">
        <w:tc>
          <w:tcPr>
            <w:tcW w:w="2587" w:type="dxa"/>
          </w:tcPr>
          <w:p w14:paraId="261DD13D" w14:textId="77777777" w:rsidR="00F3506E" w:rsidRPr="00E711E8" w:rsidRDefault="00F3506E" w:rsidP="00034A60">
            <w:pPr>
              <w:rPr>
                <w:rFonts w:ascii="Arial" w:hAnsi="Arial" w:cs="Arial"/>
              </w:rPr>
            </w:pPr>
            <w:r w:rsidRPr="00E711E8">
              <w:rPr>
                <w:rFonts w:ascii="Arial" w:hAnsi="Arial" w:cs="Arial"/>
              </w:rPr>
              <w:t>Other Asian</w:t>
            </w:r>
          </w:p>
        </w:tc>
        <w:tc>
          <w:tcPr>
            <w:tcW w:w="2587" w:type="dxa"/>
          </w:tcPr>
          <w:p w14:paraId="60F0D857" w14:textId="77777777" w:rsidR="00F3506E" w:rsidRPr="00E711E8" w:rsidRDefault="00F3506E" w:rsidP="00034A60">
            <w:pPr>
              <w:jc w:val="center"/>
              <w:rPr>
                <w:rFonts w:ascii="Arial" w:hAnsi="Arial" w:cs="Arial"/>
              </w:rPr>
            </w:pPr>
            <w:r w:rsidRPr="00E711E8">
              <w:rPr>
                <w:rFonts w:ascii="Arial" w:hAnsi="Arial" w:cs="Arial"/>
              </w:rPr>
              <w:t>637</w:t>
            </w:r>
          </w:p>
        </w:tc>
        <w:tc>
          <w:tcPr>
            <w:tcW w:w="2587" w:type="dxa"/>
          </w:tcPr>
          <w:p w14:paraId="12A870E1" w14:textId="77777777" w:rsidR="00F3506E" w:rsidRPr="00E711E8" w:rsidRDefault="00F3506E" w:rsidP="00034A60">
            <w:pPr>
              <w:jc w:val="center"/>
              <w:rPr>
                <w:rFonts w:ascii="Arial" w:hAnsi="Arial" w:cs="Arial"/>
              </w:rPr>
            </w:pPr>
            <w:r w:rsidRPr="00E711E8">
              <w:rPr>
                <w:rFonts w:ascii="Arial" w:hAnsi="Arial" w:cs="Arial"/>
              </w:rPr>
              <w:t>0.47</w:t>
            </w:r>
          </w:p>
        </w:tc>
      </w:tr>
      <w:tr w:rsidR="003A6FB6" w:rsidRPr="00E711E8" w14:paraId="4220D487" w14:textId="77777777" w:rsidTr="00DC798D">
        <w:tc>
          <w:tcPr>
            <w:tcW w:w="2587" w:type="dxa"/>
          </w:tcPr>
          <w:p w14:paraId="6E3FD01C" w14:textId="77777777" w:rsidR="00F3506E" w:rsidRPr="00E711E8" w:rsidRDefault="00F3506E" w:rsidP="00034A60">
            <w:pPr>
              <w:rPr>
                <w:rFonts w:ascii="Arial" w:hAnsi="Arial" w:cs="Arial"/>
              </w:rPr>
            </w:pPr>
            <w:r w:rsidRPr="00E711E8">
              <w:rPr>
                <w:rFonts w:ascii="Arial" w:hAnsi="Arial" w:cs="Arial"/>
              </w:rPr>
              <w:t>Mixed</w:t>
            </w:r>
          </w:p>
        </w:tc>
        <w:tc>
          <w:tcPr>
            <w:tcW w:w="2587" w:type="dxa"/>
          </w:tcPr>
          <w:p w14:paraId="211FAED2" w14:textId="77777777" w:rsidR="00F3506E" w:rsidRPr="00E711E8" w:rsidRDefault="00F3506E" w:rsidP="00034A60">
            <w:pPr>
              <w:jc w:val="center"/>
              <w:rPr>
                <w:rFonts w:ascii="Arial" w:hAnsi="Arial" w:cs="Arial"/>
              </w:rPr>
            </w:pPr>
            <w:r w:rsidRPr="00E711E8">
              <w:rPr>
                <w:rFonts w:ascii="Arial" w:hAnsi="Arial" w:cs="Arial"/>
              </w:rPr>
              <w:t>558</w:t>
            </w:r>
          </w:p>
        </w:tc>
        <w:tc>
          <w:tcPr>
            <w:tcW w:w="2587" w:type="dxa"/>
          </w:tcPr>
          <w:p w14:paraId="57827073" w14:textId="77777777" w:rsidR="00F3506E" w:rsidRPr="00E711E8" w:rsidRDefault="00F3506E" w:rsidP="00034A60">
            <w:pPr>
              <w:jc w:val="center"/>
              <w:rPr>
                <w:rFonts w:ascii="Arial" w:hAnsi="Arial" w:cs="Arial"/>
              </w:rPr>
            </w:pPr>
            <w:r w:rsidRPr="00E711E8">
              <w:rPr>
                <w:rFonts w:ascii="Arial" w:hAnsi="Arial" w:cs="Arial"/>
              </w:rPr>
              <w:t>0.41</w:t>
            </w:r>
          </w:p>
        </w:tc>
      </w:tr>
      <w:tr w:rsidR="003A6FB6" w:rsidRPr="00E711E8" w14:paraId="465FAC9F" w14:textId="77777777" w:rsidTr="00DC798D">
        <w:tc>
          <w:tcPr>
            <w:tcW w:w="2587" w:type="dxa"/>
          </w:tcPr>
          <w:p w14:paraId="00861657" w14:textId="77777777" w:rsidR="00F3506E" w:rsidRPr="00E711E8" w:rsidRDefault="00F3506E" w:rsidP="00034A60">
            <w:pPr>
              <w:rPr>
                <w:rFonts w:ascii="Arial" w:hAnsi="Arial" w:cs="Arial"/>
              </w:rPr>
            </w:pPr>
            <w:r w:rsidRPr="00E711E8">
              <w:rPr>
                <w:rFonts w:ascii="Arial" w:hAnsi="Arial" w:cs="Arial"/>
              </w:rPr>
              <w:t>Black African</w:t>
            </w:r>
          </w:p>
        </w:tc>
        <w:tc>
          <w:tcPr>
            <w:tcW w:w="2587" w:type="dxa"/>
          </w:tcPr>
          <w:p w14:paraId="3313AC2C" w14:textId="77777777" w:rsidR="00F3506E" w:rsidRPr="00E711E8" w:rsidRDefault="00F3506E" w:rsidP="00034A60">
            <w:pPr>
              <w:jc w:val="center"/>
              <w:rPr>
                <w:rFonts w:ascii="Arial" w:hAnsi="Arial" w:cs="Arial"/>
              </w:rPr>
            </w:pPr>
            <w:r w:rsidRPr="00E711E8">
              <w:rPr>
                <w:rFonts w:ascii="Arial" w:hAnsi="Arial" w:cs="Arial"/>
              </w:rPr>
              <w:t>209</w:t>
            </w:r>
          </w:p>
        </w:tc>
        <w:tc>
          <w:tcPr>
            <w:tcW w:w="2587" w:type="dxa"/>
          </w:tcPr>
          <w:p w14:paraId="14C0E00A" w14:textId="77777777" w:rsidR="00F3506E" w:rsidRPr="00E711E8" w:rsidRDefault="00F3506E" w:rsidP="00034A60">
            <w:pPr>
              <w:jc w:val="center"/>
              <w:rPr>
                <w:rFonts w:ascii="Arial" w:hAnsi="Arial" w:cs="Arial"/>
              </w:rPr>
            </w:pPr>
            <w:r w:rsidRPr="00E711E8">
              <w:rPr>
                <w:rFonts w:ascii="Arial" w:hAnsi="Arial" w:cs="Arial"/>
              </w:rPr>
              <w:t>0.15</w:t>
            </w:r>
          </w:p>
        </w:tc>
      </w:tr>
      <w:tr w:rsidR="003A6FB6" w:rsidRPr="00E711E8" w14:paraId="221D56A6" w14:textId="77777777" w:rsidTr="00DC798D">
        <w:tc>
          <w:tcPr>
            <w:tcW w:w="2587" w:type="dxa"/>
          </w:tcPr>
          <w:p w14:paraId="5F6E2ECF" w14:textId="77777777" w:rsidR="00F3506E" w:rsidRPr="00E711E8" w:rsidRDefault="00F3506E" w:rsidP="00034A60">
            <w:pPr>
              <w:rPr>
                <w:rFonts w:ascii="Arial" w:hAnsi="Arial" w:cs="Arial"/>
              </w:rPr>
            </w:pPr>
            <w:r w:rsidRPr="00E711E8">
              <w:rPr>
                <w:rFonts w:ascii="Arial" w:hAnsi="Arial" w:cs="Arial"/>
              </w:rPr>
              <w:t>Other</w:t>
            </w:r>
          </w:p>
        </w:tc>
        <w:tc>
          <w:tcPr>
            <w:tcW w:w="2587" w:type="dxa"/>
          </w:tcPr>
          <w:p w14:paraId="210691AB" w14:textId="77777777" w:rsidR="00F3506E" w:rsidRPr="00E711E8" w:rsidRDefault="00F3506E" w:rsidP="00034A60">
            <w:pPr>
              <w:jc w:val="center"/>
              <w:rPr>
                <w:rFonts w:ascii="Arial" w:hAnsi="Arial" w:cs="Arial"/>
              </w:rPr>
            </w:pPr>
            <w:r w:rsidRPr="00E711E8">
              <w:rPr>
                <w:rFonts w:ascii="Arial" w:hAnsi="Arial" w:cs="Arial"/>
              </w:rPr>
              <w:t>197</w:t>
            </w:r>
          </w:p>
        </w:tc>
        <w:tc>
          <w:tcPr>
            <w:tcW w:w="2587" w:type="dxa"/>
          </w:tcPr>
          <w:p w14:paraId="140F1821" w14:textId="77777777" w:rsidR="00F3506E" w:rsidRPr="00E711E8" w:rsidRDefault="00F3506E" w:rsidP="00034A60">
            <w:pPr>
              <w:jc w:val="center"/>
              <w:rPr>
                <w:rFonts w:ascii="Arial" w:hAnsi="Arial" w:cs="Arial"/>
              </w:rPr>
            </w:pPr>
            <w:r w:rsidRPr="00E711E8">
              <w:rPr>
                <w:rFonts w:ascii="Arial" w:hAnsi="Arial" w:cs="Arial"/>
              </w:rPr>
              <w:t>0.15</w:t>
            </w:r>
          </w:p>
        </w:tc>
      </w:tr>
      <w:tr w:rsidR="003A6FB6" w:rsidRPr="00E711E8" w14:paraId="021BEF47" w14:textId="77777777" w:rsidTr="00DC798D">
        <w:tc>
          <w:tcPr>
            <w:tcW w:w="2587" w:type="dxa"/>
          </w:tcPr>
          <w:p w14:paraId="5A91DBAB" w14:textId="77777777" w:rsidR="00F3506E" w:rsidRPr="00E711E8" w:rsidRDefault="00F3506E" w:rsidP="00034A60">
            <w:pPr>
              <w:rPr>
                <w:rFonts w:ascii="Arial" w:hAnsi="Arial" w:cs="Arial"/>
              </w:rPr>
            </w:pPr>
            <w:r w:rsidRPr="00E711E8">
              <w:rPr>
                <w:rFonts w:ascii="Arial" w:hAnsi="Arial" w:cs="Arial"/>
              </w:rPr>
              <w:t>Pakistani</w:t>
            </w:r>
          </w:p>
        </w:tc>
        <w:tc>
          <w:tcPr>
            <w:tcW w:w="2587" w:type="dxa"/>
          </w:tcPr>
          <w:p w14:paraId="28A52642" w14:textId="77777777" w:rsidR="00F3506E" w:rsidRPr="00E711E8" w:rsidRDefault="00F3506E" w:rsidP="00034A60">
            <w:pPr>
              <w:jc w:val="center"/>
              <w:rPr>
                <w:rFonts w:ascii="Arial" w:hAnsi="Arial" w:cs="Arial"/>
              </w:rPr>
            </w:pPr>
            <w:r w:rsidRPr="00E711E8">
              <w:rPr>
                <w:rFonts w:ascii="Arial" w:hAnsi="Arial" w:cs="Arial"/>
              </w:rPr>
              <w:t>113</w:t>
            </w:r>
          </w:p>
        </w:tc>
        <w:tc>
          <w:tcPr>
            <w:tcW w:w="2587" w:type="dxa"/>
          </w:tcPr>
          <w:p w14:paraId="62B98479" w14:textId="77777777" w:rsidR="00F3506E" w:rsidRPr="00E711E8" w:rsidRDefault="00F3506E" w:rsidP="00034A60">
            <w:pPr>
              <w:jc w:val="center"/>
              <w:rPr>
                <w:rFonts w:ascii="Arial" w:hAnsi="Arial" w:cs="Arial"/>
              </w:rPr>
            </w:pPr>
            <w:r w:rsidRPr="00E711E8">
              <w:rPr>
                <w:rFonts w:ascii="Arial" w:hAnsi="Arial" w:cs="Arial"/>
              </w:rPr>
              <w:t>0.08</w:t>
            </w:r>
          </w:p>
        </w:tc>
      </w:tr>
      <w:tr w:rsidR="003A6FB6" w:rsidRPr="00E711E8" w14:paraId="6B2A6118" w14:textId="77777777" w:rsidTr="00DC798D">
        <w:tc>
          <w:tcPr>
            <w:tcW w:w="2587" w:type="dxa"/>
          </w:tcPr>
          <w:p w14:paraId="04B717B1" w14:textId="77777777" w:rsidR="00F3506E" w:rsidRPr="00E711E8" w:rsidRDefault="00DC798D" w:rsidP="006414F1">
            <w:pPr>
              <w:rPr>
                <w:rFonts w:ascii="Arial" w:hAnsi="Arial" w:cs="Arial"/>
              </w:rPr>
            </w:pPr>
            <w:r>
              <w:rPr>
                <w:rFonts w:ascii="Arial" w:hAnsi="Arial" w:cs="Arial"/>
              </w:rPr>
              <w:t>Black</w:t>
            </w:r>
            <w:r w:rsidR="006414F1">
              <w:rPr>
                <w:rFonts w:ascii="Arial" w:hAnsi="Arial" w:cs="Arial"/>
              </w:rPr>
              <w:t xml:space="preserve"> </w:t>
            </w:r>
            <w:r>
              <w:rPr>
                <w:rFonts w:ascii="Arial" w:hAnsi="Arial" w:cs="Arial"/>
              </w:rPr>
              <w:t>O</w:t>
            </w:r>
            <w:r w:rsidR="00F3506E" w:rsidRPr="00E711E8">
              <w:rPr>
                <w:rFonts w:ascii="Arial" w:hAnsi="Arial" w:cs="Arial"/>
              </w:rPr>
              <w:t>ther</w:t>
            </w:r>
          </w:p>
        </w:tc>
        <w:tc>
          <w:tcPr>
            <w:tcW w:w="2587" w:type="dxa"/>
          </w:tcPr>
          <w:p w14:paraId="7F148ACF" w14:textId="77777777" w:rsidR="00F3506E" w:rsidRPr="00E711E8" w:rsidRDefault="00F3506E" w:rsidP="00034A60">
            <w:pPr>
              <w:jc w:val="center"/>
              <w:rPr>
                <w:rFonts w:ascii="Arial" w:hAnsi="Arial" w:cs="Arial"/>
              </w:rPr>
            </w:pPr>
            <w:r w:rsidRPr="00E711E8">
              <w:rPr>
                <w:rFonts w:ascii="Arial" w:hAnsi="Arial" w:cs="Arial"/>
              </w:rPr>
              <w:t>58</w:t>
            </w:r>
          </w:p>
        </w:tc>
        <w:tc>
          <w:tcPr>
            <w:tcW w:w="2587" w:type="dxa"/>
          </w:tcPr>
          <w:p w14:paraId="521E3028" w14:textId="77777777" w:rsidR="00F3506E" w:rsidRPr="00E711E8" w:rsidRDefault="00F3506E" w:rsidP="00034A60">
            <w:pPr>
              <w:jc w:val="center"/>
              <w:rPr>
                <w:rFonts w:ascii="Arial" w:hAnsi="Arial" w:cs="Arial"/>
              </w:rPr>
            </w:pPr>
            <w:r w:rsidRPr="00E711E8">
              <w:rPr>
                <w:rFonts w:ascii="Arial" w:hAnsi="Arial" w:cs="Arial"/>
              </w:rPr>
              <w:t>0.04</w:t>
            </w:r>
          </w:p>
        </w:tc>
      </w:tr>
      <w:tr w:rsidR="003A6FB6" w:rsidRPr="00E711E8" w14:paraId="4FAD3D06" w14:textId="77777777" w:rsidTr="00DC798D">
        <w:tc>
          <w:tcPr>
            <w:tcW w:w="2587" w:type="dxa"/>
          </w:tcPr>
          <w:p w14:paraId="53DBCB81" w14:textId="77777777" w:rsidR="00F3506E" w:rsidRPr="00E711E8" w:rsidRDefault="00F3506E" w:rsidP="00034A60">
            <w:pPr>
              <w:rPr>
                <w:rFonts w:ascii="Arial" w:hAnsi="Arial" w:cs="Arial"/>
              </w:rPr>
            </w:pPr>
            <w:r w:rsidRPr="00E711E8">
              <w:rPr>
                <w:rFonts w:ascii="Arial" w:hAnsi="Arial" w:cs="Arial"/>
              </w:rPr>
              <w:lastRenderedPageBreak/>
              <w:t>Bangladeshi</w:t>
            </w:r>
          </w:p>
        </w:tc>
        <w:tc>
          <w:tcPr>
            <w:tcW w:w="2587" w:type="dxa"/>
          </w:tcPr>
          <w:p w14:paraId="321B0262" w14:textId="77777777" w:rsidR="00F3506E" w:rsidRPr="00E711E8" w:rsidRDefault="00F3506E" w:rsidP="00034A60">
            <w:pPr>
              <w:jc w:val="center"/>
              <w:rPr>
                <w:rFonts w:ascii="Arial" w:hAnsi="Arial" w:cs="Arial"/>
              </w:rPr>
            </w:pPr>
            <w:r w:rsidRPr="00E711E8">
              <w:rPr>
                <w:rFonts w:ascii="Arial" w:hAnsi="Arial" w:cs="Arial"/>
              </w:rPr>
              <w:t>37</w:t>
            </w:r>
          </w:p>
        </w:tc>
        <w:tc>
          <w:tcPr>
            <w:tcW w:w="2587" w:type="dxa"/>
          </w:tcPr>
          <w:p w14:paraId="5137405E" w14:textId="77777777" w:rsidR="00F3506E" w:rsidRPr="00E711E8" w:rsidRDefault="00F3506E" w:rsidP="00034A60">
            <w:pPr>
              <w:jc w:val="center"/>
              <w:rPr>
                <w:rFonts w:ascii="Arial" w:hAnsi="Arial" w:cs="Arial"/>
              </w:rPr>
            </w:pPr>
            <w:r w:rsidRPr="00E711E8">
              <w:rPr>
                <w:rFonts w:ascii="Arial" w:hAnsi="Arial" w:cs="Arial"/>
              </w:rPr>
              <w:t>0.03</w:t>
            </w:r>
          </w:p>
        </w:tc>
      </w:tr>
      <w:tr w:rsidR="003A6FB6" w:rsidRPr="00E711E8" w14:paraId="1279A99B" w14:textId="77777777" w:rsidTr="00DC798D">
        <w:tc>
          <w:tcPr>
            <w:tcW w:w="2587" w:type="dxa"/>
          </w:tcPr>
          <w:p w14:paraId="440AF814" w14:textId="77777777" w:rsidR="00F3506E" w:rsidRPr="00E711E8" w:rsidRDefault="00F3506E" w:rsidP="00034A60">
            <w:pPr>
              <w:rPr>
                <w:rFonts w:ascii="Arial" w:hAnsi="Arial" w:cs="Arial"/>
              </w:rPr>
            </w:pPr>
            <w:r w:rsidRPr="00E711E8">
              <w:rPr>
                <w:rFonts w:ascii="Arial" w:hAnsi="Arial" w:cs="Arial"/>
              </w:rPr>
              <w:t>Irish Traveller</w:t>
            </w:r>
          </w:p>
        </w:tc>
        <w:tc>
          <w:tcPr>
            <w:tcW w:w="2587" w:type="dxa"/>
          </w:tcPr>
          <w:p w14:paraId="73DBFC7E" w14:textId="77777777" w:rsidR="00F3506E" w:rsidRPr="00E711E8" w:rsidRDefault="00F3506E" w:rsidP="00034A60">
            <w:pPr>
              <w:jc w:val="center"/>
              <w:rPr>
                <w:rFonts w:ascii="Arial" w:hAnsi="Arial" w:cs="Arial"/>
              </w:rPr>
            </w:pPr>
            <w:r w:rsidRPr="00E711E8">
              <w:rPr>
                <w:rFonts w:ascii="Arial" w:hAnsi="Arial" w:cs="Arial"/>
              </w:rPr>
              <w:t>35</w:t>
            </w:r>
          </w:p>
        </w:tc>
        <w:tc>
          <w:tcPr>
            <w:tcW w:w="2587" w:type="dxa"/>
          </w:tcPr>
          <w:p w14:paraId="597256D2" w14:textId="77777777" w:rsidR="00F3506E" w:rsidRPr="00E711E8" w:rsidRDefault="00F3506E" w:rsidP="00034A60">
            <w:pPr>
              <w:jc w:val="center"/>
              <w:rPr>
                <w:rFonts w:ascii="Arial" w:hAnsi="Arial" w:cs="Arial"/>
              </w:rPr>
            </w:pPr>
            <w:r w:rsidRPr="00E711E8">
              <w:rPr>
                <w:rFonts w:ascii="Arial" w:hAnsi="Arial" w:cs="Arial"/>
              </w:rPr>
              <w:t>0.03</w:t>
            </w:r>
          </w:p>
        </w:tc>
      </w:tr>
      <w:tr w:rsidR="003A6FB6" w:rsidRPr="00E711E8" w14:paraId="18CE4A1A" w14:textId="77777777" w:rsidTr="00DC798D">
        <w:tc>
          <w:tcPr>
            <w:tcW w:w="2587" w:type="dxa"/>
          </w:tcPr>
          <w:p w14:paraId="606C67B0" w14:textId="77777777" w:rsidR="00F3506E" w:rsidRPr="00E711E8" w:rsidRDefault="00F3506E" w:rsidP="00034A60">
            <w:pPr>
              <w:rPr>
                <w:rFonts w:ascii="Arial" w:hAnsi="Arial" w:cs="Arial"/>
              </w:rPr>
            </w:pPr>
            <w:r w:rsidRPr="00E711E8">
              <w:rPr>
                <w:rFonts w:ascii="Arial" w:hAnsi="Arial" w:cs="Arial"/>
              </w:rPr>
              <w:t>Caribbean</w:t>
            </w:r>
          </w:p>
        </w:tc>
        <w:tc>
          <w:tcPr>
            <w:tcW w:w="2587" w:type="dxa"/>
          </w:tcPr>
          <w:p w14:paraId="39D2B69C" w14:textId="77777777" w:rsidR="00F3506E" w:rsidRPr="00E711E8" w:rsidRDefault="00F3506E" w:rsidP="00034A60">
            <w:pPr>
              <w:jc w:val="center"/>
              <w:rPr>
                <w:rFonts w:ascii="Arial" w:hAnsi="Arial" w:cs="Arial"/>
              </w:rPr>
            </w:pPr>
            <w:r w:rsidRPr="00E711E8">
              <w:rPr>
                <w:rFonts w:ascii="Arial" w:hAnsi="Arial" w:cs="Arial"/>
              </w:rPr>
              <w:t>23</w:t>
            </w:r>
          </w:p>
        </w:tc>
        <w:tc>
          <w:tcPr>
            <w:tcW w:w="2587" w:type="dxa"/>
          </w:tcPr>
          <w:p w14:paraId="63B4592F" w14:textId="77777777" w:rsidR="00F3506E" w:rsidRPr="00E711E8" w:rsidRDefault="00F3506E" w:rsidP="00034A60">
            <w:pPr>
              <w:jc w:val="center"/>
              <w:rPr>
                <w:rFonts w:ascii="Arial" w:hAnsi="Arial" w:cs="Arial"/>
              </w:rPr>
            </w:pPr>
            <w:r w:rsidRPr="00E711E8">
              <w:rPr>
                <w:rFonts w:ascii="Arial" w:hAnsi="Arial" w:cs="Arial"/>
              </w:rPr>
              <w:t>0.02</w:t>
            </w:r>
          </w:p>
        </w:tc>
      </w:tr>
    </w:tbl>
    <w:p w14:paraId="3CFD7BBF" w14:textId="77777777" w:rsidR="007C1EF0" w:rsidRPr="00E711E8" w:rsidRDefault="007C1EF0" w:rsidP="00F3506E">
      <w:pPr>
        <w:spacing w:after="0"/>
        <w:rPr>
          <w:rFonts w:ascii="Arial" w:hAnsi="Arial" w:cs="Arial"/>
        </w:rPr>
      </w:pPr>
    </w:p>
    <w:p w14:paraId="63811FFB" w14:textId="77777777" w:rsidR="00F3506E" w:rsidRPr="00AA11E0" w:rsidRDefault="00AA11E0" w:rsidP="00AA11E0">
      <w:pPr>
        <w:spacing w:after="0"/>
        <w:ind w:left="1260" w:hanging="720"/>
        <w:rPr>
          <w:rFonts w:ascii="Arial" w:hAnsi="Arial" w:cs="Arial"/>
        </w:rPr>
      </w:pPr>
      <w:r>
        <w:rPr>
          <w:rFonts w:ascii="Arial" w:hAnsi="Arial" w:cs="Arial"/>
        </w:rPr>
        <w:t>8.6</w:t>
      </w:r>
      <w:r w:rsidR="00F3506E" w:rsidRPr="00AA11E0">
        <w:rPr>
          <w:rFonts w:ascii="Arial" w:hAnsi="Arial" w:cs="Arial"/>
        </w:rPr>
        <w:t xml:space="preserve"> </w:t>
      </w:r>
      <w:r w:rsidR="00F3506E" w:rsidRPr="00AA11E0">
        <w:rPr>
          <w:rFonts w:ascii="Arial" w:hAnsi="Arial" w:cs="Arial"/>
        </w:rPr>
        <w:tab/>
      </w:r>
      <w:r w:rsidR="00F3506E" w:rsidRPr="00AA11E0">
        <w:rPr>
          <w:rFonts w:ascii="Arial" w:hAnsi="Arial" w:cs="Arial"/>
          <w:u w:val="single"/>
        </w:rPr>
        <w:t>Excess Death Emergency Plans</w:t>
      </w:r>
    </w:p>
    <w:p w14:paraId="6BB4D8F7" w14:textId="77777777" w:rsidR="00F3506E" w:rsidRPr="00E711E8" w:rsidRDefault="00F3506E" w:rsidP="00F3506E">
      <w:pPr>
        <w:spacing w:after="0"/>
        <w:rPr>
          <w:rFonts w:ascii="Arial" w:hAnsi="Arial" w:cs="Arial"/>
        </w:rPr>
      </w:pPr>
    </w:p>
    <w:p w14:paraId="13F47471" w14:textId="77777777" w:rsidR="00F3506E" w:rsidRPr="00E711E8" w:rsidRDefault="00F3506E" w:rsidP="00D5753C">
      <w:pPr>
        <w:spacing w:after="0"/>
        <w:ind w:left="1260"/>
        <w:rPr>
          <w:rFonts w:ascii="Arial" w:hAnsi="Arial" w:cs="Arial"/>
        </w:rPr>
      </w:pPr>
      <w:r w:rsidRPr="00E711E8">
        <w:rPr>
          <w:rFonts w:ascii="Arial" w:hAnsi="Arial" w:cs="Arial"/>
        </w:rPr>
        <w:t>Cemetery provision is identified as a critical service within the Council</w:t>
      </w:r>
      <w:r w:rsidR="00AA11E0">
        <w:rPr>
          <w:rFonts w:ascii="Arial" w:hAnsi="Arial" w:cs="Arial"/>
        </w:rPr>
        <w:t>’s Emergency P</w:t>
      </w:r>
      <w:r w:rsidRPr="00E711E8">
        <w:rPr>
          <w:rFonts w:ascii="Arial" w:hAnsi="Arial" w:cs="Arial"/>
        </w:rPr>
        <w:t>lan. Therefore, the Council has a contingency plan in place to manage a high demand for burial space due to an adverse event of mass death such as a pandemic. The Council will work with other neighbouring Councils and the Department of Justice of the Northern Ireland Executive to manage such an unfortunate incident.</w:t>
      </w:r>
    </w:p>
    <w:p w14:paraId="2423DE81" w14:textId="77777777" w:rsidR="00F3506E" w:rsidRPr="00E711E8" w:rsidRDefault="00F3506E" w:rsidP="00AA11E0">
      <w:pPr>
        <w:spacing w:after="0"/>
        <w:ind w:left="2160" w:hanging="900"/>
        <w:rPr>
          <w:rFonts w:ascii="Arial" w:hAnsi="Arial" w:cs="Arial"/>
        </w:rPr>
      </w:pPr>
    </w:p>
    <w:p w14:paraId="0F1BD155" w14:textId="77777777" w:rsidR="00F3506E" w:rsidRPr="00AA11E0" w:rsidRDefault="00F3506E" w:rsidP="00AA11E0">
      <w:pPr>
        <w:spacing w:after="0"/>
        <w:ind w:left="1260" w:hanging="720"/>
        <w:rPr>
          <w:rFonts w:ascii="Arial" w:hAnsi="Arial" w:cs="Arial"/>
        </w:rPr>
      </w:pPr>
      <w:r w:rsidRPr="00AA11E0">
        <w:rPr>
          <w:rFonts w:ascii="Arial" w:hAnsi="Arial" w:cs="Arial"/>
        </w:rPr>
        <w:t>8.</w:t>
      </w:r>
      <w:r w:rsidR="00AA11E0" w:rsidRPr="00AA11E0">
        <w:rPr>
          <w:rFonts w:ascii="Arial" w:hAnsi="Arial" w:cs="Arial"/>
        </w:rPr>
        <w:t>7</w:t>
      </w:r>
      <w:r w:rsidRPr="00AA11E0">
        <w:rPr>
          <w:rFonts w:ascii="Arial" w:hAnsi="Arial" w:cs="Arial"/>
        </w:rPr>
        <w:tab/>
      </w:r>
      <w:r w:rsidRPr="00AA11E0">
        <w:rPr>
          <w:rFonts w:ascii="Arial" w:hAnsi="Arial" w:cs="Arial"/>
          <w:u w:val="single"/>
        </w:rPr>
        <w:t>Welfare Burials</w:t>
      </w:r>
    </w:p>
    <w:p w14:paraId="393A74E2" w14:textId="77777777" w:rsidR="00F3506E" w:rsidRPr="00E711E8" w:rsidRDefault="00F3506E" w:rsidP="00F3506E">
      <w:pPr>
        <w:spacing w:after="0"/>
        <w:rPr>
          <w:rFonts w:ascii="Arial" w:hAnsi="Arial" w:cs="Arial"/>
        </w:rPr>
      </w:pPr>
    </w:p>
    <w:p w14:paraId="700F29B3" w14:textId="77777777" w:rsidR="00C10293" w:rsidRDefault="00F3506E" w:rsidP="00AA11E0">
      <w:pPr>
        <w:spacing w:after="0"/>
        <w:ind w:left="2160" w:hanging="900"/>
        <w:rPr>
          <w:rFonts w:ascii="Arial" w:hAnsi="Arial" w:cs="Arial"/>
          <w:color w:val="202124"/>
          <w:shd w:val="clear" w:color="auto" w:fill="FFFFFF"/>
        </w:rPr>
      </w:pPr>
      <w:r w:rsidRPr="00E711E8">
        <w:rPr>
          <w:rFonts w:ascii="Arial" w:hAnsi="Arial" w:cs="Arial"/>
        </w:rPr>
        <w:t>8.</w:t>
      </w:r>
      <w:r w:rsidR="00AA11E0">
        <w:rPr>
          <w:rFonts w:ascii="Arial" w:hAnsi="Arial" w:cs="Arial"/>
        </w:rPr>
        <w:t>7</w:t>
      </w:r>
      <w:r w:rsidRPr="00E711E8">
        <w:rPr>
          <w:rFonts w:ascii="Arial" w:hAnsi="Arial" w:cs="Arial"/>
        </w:rPr>
        <w:t xml:space="preserve">.1 </w:t>
      </w:r>
      <w:r w:rsidRPr="00E711E8">
        <w:rPr>
          <w:rFonts w:ascii="Arial" w:hAnsi="Arial" w:cs="Arial"/>
        </w:rPr>
        <w:tab/>
      </w:r>
      <w:r w:rsidR="00D62FED" w:rsidRPr="00281ABE">
        <w:rPr>
          <w:rFonts w:ascii="Arial" w:hAnsi="Arial" w:cs="Arial"/>
          <w:shd w:val="clear" w:color="auto" w:fill="FFFFFF"/>
        </w:rPr>
        <w:t>If someone dies without enough money to pay for a funeral and no one to take responsibility for it, </w:t>
      </w:r>
      <w:r w:rsidR="00D62FED" w:rsidRPr="00281ABE">
        <w:rPr>
          <w:rFonts w:ascii="Arial" w:hAnsi="Arial" w:cs="Arial"/>
          <w:bCs/>
          <w:shd w:val="clear" w:color="auto" w:fill="FFFFFF"/>
        </w:rPr>
        <w:t>the local authority must bury or cremate them</w:t>
      </w:r>
      <w:r w:rsidR="00D62FED" w:rsidRPr="00281ABE">
        <w:rPr>
          <w:rFonts w:ascii="Arial" w:hAnsi="Arial" w:cs="Arial"/>
          <w:shd w:val="clear" w:color="auto" w:fill="FFFFFF"/>
        </w:rPr>
        <w:t xml:space="preserve">. It's called a 'public health funeral' and includes a coffin and a funeral director to transport them to the crematorium or cemetery. </w:t>
      </w:r>
    </w:p>
    <w:p w14:paraId="0A7C12F7" w14:textId="77777777" w:rsidR="00C10293" w:rsidRDefault="00C10293" w:rsidP="00AA11E0">
      <w:pPr>
        <w:spacing w:after="0"/>
        <w:ind w:left="2160" w:hanging="900"/>
        <w:rPr>
          <w:rFonts w:ascii="Arial" w:hAnsi="Arial" w:cs="Arial"/>
          <w:color w:val="202124"/>
          <w:shd w:val="clear" w:color="auto" w:fill="FFFFFF"/>
        </w:rPr>
      </w:pPr>
    </w:p>
    <w:p w14:paraId="12A2D520" w14:textId="24C3E6DB" w:rsidR="00F3506E" w:rsidRPr="00E711E8" w:rsidRDefault="00C10293" w:rsidP="00AA11E0">
      <w:pPr>
        <w:spacing w:after="0"/>
        <w:ind w:left="2160" w:hanging="900"/>
        <w:rPr>
          <w:rFonts w:ascii="Arial" w:hAnsi="Arial" w:cs="Arial"/>
        </w:rPr>
      </w:pPr>
      <w:r>
        <w:rPr>
          <w:rFonts w:ascii="Arial" w:hAnsi="Arial" w:cs="Arial"/>
        </w:rPr>
        <w:t>8.7.2</w:t>
      </w:r>
      <w:r>
        <w:rPr>
          <w:rFonts w:ascii="Arial" w:hAnsi="Arial" w:cs="Arial"/>
        </w:rPr>
        <w:tab/>
      </w:r>
      <w:r w:rsidR="00F3506E" w:rsidRPr="00E711E8">
        <w:rPr>
          <w:rFonts w:ascii="Arial" w:hAnsi="Arial" w:cs="Arial"/>
        </w:rPr>
        <w:t>The Council treats welfare burials with the greatest of dignity, sympathy and respect as it does for all other categories of burials. The Council</w:t>
      </w:r>
      <w:r w:rsidR="003530EF">
        <w:rPr>
          <w:rFonts w:ascii="Arial" w:hAnsi="Arial" w:cs="Arial"/>
        </w:rPr>
        <w:t>’</w:t>
      </w:r>
      <w:r w:rsidR="00F3506E" w:rsidRPr="00E711E8">
        <w:rPr>
          <w:rFonts w:ascii="Arial" w:hAnsi="Arial" w:cs="Arial"/>
        </w:rPr>
        <w:t xml:space="preserve">s first position is to cremate the deceased, unless information can be provided requesting a traditional burial. </w:t>
      </w:r>
    </w:p>
    <w:p w14:paraId="0BD6E9FF" w14:textId="77777777" w:rsidR="00F3506E" w:rsidRPr="00E711E8" w:rsidRDefault="00F3506E" w:rsidP="00AA11E0">
      <w:pPr>
        <w:spacing w:after="0"/>
        <w:ind w:left="2160" w:hanging="900"/>
        <w:rPr>
          <w:rFonts w:ascii="Arial" w:hAnsi="Arial" w:cs="Arial"/>
        </w:rPr>
      </w:pPr>
    </w:p>
    <w:p w14:paraId="4EDB860C" w14:textId="1DBDBA0D" w:rsidR="00F3506E" w:rsidRPr="00E711E8" w:rsidRDefault="00F3506E" w:rsidP="00AA11E0">
      <w:pPr>
        <w:spacing w:after="0"/>
        <w:ind w:left="2160" w:hanging="900"/>
        <w:rPr>
          <w:rFonts w:ascii="Arial" w:hAnsi="Arial" w:cs="Arial"/>
        </w:rPr>
      </w:pPr>
      <w:r w:rsidRPr="00E711E8">
        <w:rPr>
          <w:rFonts w:ascii="Arial" w:hAnsi="Arial" w:cs="Arial"/>
        </w:rPr>
        <w:t>8.</w:t>
      </w:r>
      <w:r w:rsidR="00AA11E0">
        <w:rPr>
          <w:rFonts w:ascii="Arial" w:hAnsi="Arial" w:cs="Arial"/>
        </w:rPr>
        <w:t>7</w:t>
      </w:r>
      <w:r w:rsidR="00C10293">
        <w:rPr>
          <w:rFonts w:ascii="Arial" w:hAnsi="Arial" w:cs="Arial"/>
        </w:rPr>
        <w:t>.3</w:t>
      </w:r>
      <w:r w:rsidRPr="00E711E8">
        <w:rPr>
          <w:rFonts w:ascii="Arial" w:hAnsi="Arial" w:cs="Arial"/>
        </w:rPr>
        <w:t xml:space="preserve"> </w:t>
      </w:r>
      <w:r w:rsidRPr="00E711E8">
        <w:rPr>
          <w:rFonts w:ascii="Arial" w:hAnsi="Arial" w:cs="Arial"/>
        </w:rPr>
        <w:tab/>
        <w:t>Welfare burials will be provided in an un-purchased or public graves area within Lisburn Cemetery. Space for further burials cannot be reserved in these public graves and the erection of any memorial is not permitted.</w:t>
      </w:r>
    </w:p>
    <w:p w14:paraId="56B24CDB" w14:textId="77777777" w:rsidR="00F3506E" w:rsidRPr="00E711E8" w:rsidRDefault="00F3506E" w:rsidP="00F3506E">
      <w:pPr>
        <w:spacing w:after="0"/>
        <w:rPr>
          <w:rFonts w:ascii="Arial" w:hAnsi="Arial" w:cs="Arial"/>
        </w:rPr>
      </w:pPr>
    </w:p>
    <w:p w14:paraId="113B46E0" w14:textId="77777777" w:rsidR="00F3506E" w:rsidRPr="006E1EAD" w:rsidRDefault="00F3506E" w:rsidP="006E1EAD">
      <w:pPr>
        <w:spacing w:after="0"/>
        <w:ind w:left="1260" w:hanging="720"/>
        <w:rPr>
          <w:rFonts w:ascii="Arial" w:hAnsi="Arial" w:cs="Arial"/>
          <w:u w:val="single"/>
        </w:rPr>
      </w:pPr>
      <w:r w:rsidRPr="006E1EAD">
        <w:rPr>
          <w:rFonts w:ascii="Arial" w:hAnsi="Arial" w:cs="Arial"/>
        </w:rPr>
        <w:t>8.</w:t>
      </w:r>
      <w:r w:rsidR="006E1EAD" w:rsidRPr="006E1EAD">
        <w:rPr>
          <w:rFonts w:ascii="Arial" w:hAnsi="Arial" w:cs="Arial"/>
        </w:rPr>
        <w:t>8</w:t>
      </w:r>
      <w:r w:rsidRPr="006E1EAD">
        <w:rPr>
          <w:rFonts w:ascii="Arial" w:hAnsi="Arial" w:cs="Arial"/>
        </w:rPr>
        <w:t xml:space="preserve"> </w:t>
      </w:r>
      <w:r w:rsidRPr="006E1EAD">
        <w:rPr>
          <w:rFonts w:ascii="Arial" w:hAnsi="Arial" w:cs="Arial"/>
        </w:rPr>
        <w:tab/>
      </w:r>
      <w:r w:rsidRPr="006E1EAD">
        <w:rPr>
          <w:rFonts w:ascii="Arial" w:hAnsi="Arial" w:cs="Arial"/>
          <w:u w:val="single"/>
        </w:rPr>
        <w:t>Exhumations</w:t>
      </w:r>
    </w:p>
    <w:p w14:paraId="2A1AC6A2" w14:textId="77777777" w:rsidR="00F3506E" w:rsidRPr="00E711E8" w:rsidRDefault="00F3506E" w:rsidP="00F3506E">
      <w:pPr>
        <w:spacing w:after="0"/>
        <w:rPr>
          <w:rFonts w:ascii="Arial" w:hAnsi="Arial" w:cs="Arial"/>
        </w:rPr>
      </w:pPr>
    </w:p>
    <w:p w14:paraId="604304B9" w14:textId="37CE1984" w:rsidR="00F3506E" w:rsidRPr="00E711E8" w:rsidRDefault="00F3506E" w:rsidP="006E1EAD">
      <w:pPr>
        <w:spacing w:after="0"/>
        <w:ind w:left="2160" w:hanging="900"/>
        <w:rPr>
          <w:rFonts w:ascii="Arial" w:hAnsi="Arial" w:cs="Arial"/>
        </w:rPr>
      </w:pPr>
      <w:r w:rsidRPr="00E711E8">
        <w:rPr>
          <w:rFonts w:ascii="Arial" w:hAnsi="Arial" w:cs="Arial"/>
        </w:rPr>
        <w:t>8.</w:t>
      </w:r>
      <w:r w:rsidR="006E1EAD">
        <w:rPr>
          <w:rFonts w:ascii="Arial" w:hAnsi="Arial" w:cs="Arial"/>
        </w:rPr>
        <w:t>8</w:t>
      </w:r>
      <w:r w:rsidRPr="00E711E8">
        <w:rPr>
          <w:rFonts w:ascii="Arial" w:hAnsi="Arial" w:cs="Arial"/>
        </w:rPr>
        <w:t>.1</w:t>
      </w:r>
      <w:r w:rsidRPr="00E711E8">
        <w:rPr>
          <w:rFonts w:ascii="Arial" w:hAnsi="Arial" w:cs="Arial"/>
        </w:rPr>
        <w:tab/>
      </w:r>
      <w:r w:rsidR="00C10293">
        <w:rPr>
          <w:rFonts w:ascii="Arial" w:hAnsi="Arial" w:cs="Arial"/>
        </w:rPr>
        <w:t xml:space="preserve">An </w:t>
      </w:r>
      <w:r w:rsidRPr="00E711E8">
        <w:rPr>
          <w:rFonts w:ascii="Arial" w:hAnsi="Arial" w:cs="Arial"/>
        </w:rPr>
        <w:t>E</w:t>
      </w:r>
      <w:r w:rsidR="00C10293">
        <w:rPr>
          <w:rFonts w:ascii="Arial" w:hAnsi="Arial" w:cs="Arial"/>
        </w:rPr>
        <w:t>xhumation</w:t>
      </w:r>
      <w:r w:rsidRPr="00E711E8">
        <w:rPr>
          <w:rFonts w:ascii="Arial" w:hAnsi="Arial" w:cs="Arial"/>
        </w:rPr>
        <w:t xml:space="preserve"> </w:t>
      </w:r>
      <w:r w:rsidR="00C10293">
        <w:rPr>
          <w:rFonts w:ascii="Arial" w:hAnsi="Arial" w:cs="Arial"/>
        </w:rPr>
        <w:t>can be carried out depending on the circumstances and as</w:t>
      </w:r>
      <w:r w:rsidRPr="00E711E8">
        <w:rPr>
          <w:rFonts w:ascii="Arial" w:hAnsi="Arial" w:cs="Arial"/>
        </w:rPr>
        <w:t xml:space="preserve"> a last resort</w:t>
      </w:r>
      <w:r w:rsidR="00C10293">
        <w:rPr>
          <w:rFonts w:ascii="Arial" w:hAnsi="Arial" w:cs="Arial"/>
        </w:rPr>
        <w:t>.</w:t>
      </w:r>
      <w:r w:rsidRPr="00E711E8">
        <w:rPr>
          <w:rFonts w:ascii="Arial" w:hAnsi="Arial" w:cs="Arial"/>
        </w:rPr>
        <w:t xml:space="preserve"> An application form must be completed which is available from the Department for Communities (</w:t>
      </w:r>
      <w:proofErr w:type="spellStart"/>
      <w:proofErr w:type="gramStart"/>
      <w:r w:rsidRPr="00E711E8">
        <w:rPr>
          <w:rFonts w:ascii="Arial" w:hAnsi="Arial" w:cs="Arial"/>
        </w:rPr>
        <w:t>DfC</w:t>
      </w:r>
      <w:proofErr w:type="spellEnd"/>
      <w:proofErr w:type="gramEnd"/>
      <w:r w:rsidRPr="00E711E8">
        <w:rPr>
          <w:rFonts w:ascii="Arial" w:hAnsi="Arial" w:cs="Arial"/>
        </w:rPr>
        <w:t>) website. This is required to be completed by the applicant and then sent to the Council for consideration.</w:t>
      </w:r>
      <w:r w:rsidR="006E1EAD">
        <w:rPr>
          <w:rFonts w:ascii="Arial" w:hAnsi="Arial" w:cs="Arial"/>
        </w:rPr>
        <w:t xml:space="preserve">  </w:t>
      </w:r>
      <w:r w:rsidRPr="00E711E8">
        <w:rPr>
          <w:rFonts w:ascii="Arial" w:hAnsi="Arial" w:cs="Arial"/>
        </w:rPr>
        <w:t xml:space="preserve">The document is then sent to </w:t>
      </w:r>
      <w:proofErr w:type="spellStart"/>
      <w:proofErr w:type="gramStart"/>
      <w:r w:rsidRPr="00E711E8">
        <w:rPr>
          <w:rFonts w:ascii="Arial" w:hAnsi="Arial" w:cs="Arial"/>
        </w:rPr>
        <w:t>DfC</w:t>
      </w:r>
      <w:proofErr w:type="spellEnd"/>
      <w:proofErr w:type="gramEnd"/>
      <w:r w:rsidRPr="00E711E8">
        <w:rPr>
          <w:rFonts w:ascii="Arial" w:hAnsi="Arial" w:cs="Arial"/>
        </w:rPr>
        <w:t xml:space="preserve"> for permission. There must be a valid reason for exhuming a body and these can be discussed with the Cemetery Office.</w:t>
      </w:r>
    </w:p>
    <w:p w14:paraId="06191F2D" w14:textId="77777777" w:rsidR="00F3506E" w:rsidRPr="00E711E8" w:rsidRDefault="00F3506E" w:rsidP="006E1EAD">
      <w:pPr>
        <w:spacing w:after="0"/>
        <w:ind w:left="2160" w:hanging="900"/>
        <w:rPr>
          <w:rFonts w:ascii="Arial" w:hAnsi="Arial" w:cs="Arial"/>
        </w:rPr>
      </w:pPr>
    </w:p>
    <w:p w14:paraId="0CCDBF64" w14:textId="77777777" w:rsidR="00F3506E" w:rsidRPr="00E711E8" w:rsidRDefault="006E1EAD" w:rsidP="006E1EAD">
      <w:pPr>
        <w:spacing w:after="0"/>
        <w:ind w:left="2160" w:hanging="900"/>
        <w:rPr>
          <w:rFonts w:ascii="Arial" w:hAnsi="Arial" w:cs="Arial"/>
        </w:rPr>
      </w:pPr>
      <w:r>
        <w:rPr>
          <w:rFonts w:ascii="Arial" w:hAnsi="Arial" w:cs="Arial"/>
        </w:rPr>
        <w:t>8.8</w:t>
      </w:r>
      <w:r w:rsidR="00F3506E" w:rsidRPr="00E711E8">
        <w:rPr>
          <w:rFonts w:ascii="Arial" w:hAnsi="Arial" w:cs="Arial"/>
        </w:rPr>
        <w:t xml:space="preserve">.2 </w:t>
      </w:r>
      <w:r w:rsidR="00F3506E" w:rsidRPr="00E711E8">
        <w:rPr>
          <w:rFonts w:ascii="Arial" w:hAnsi="Arial" w:cs="Arial"/>
        </w:rPr>
        <w:tab/>
        <w:t xml:space="preserve">The </w:t>
      </w:r>
      <w:r w:rsidR="00A34BCB" w:rsidRPr="00E711E8">
        <w:rPr>
          <w:rFonts w:ascii="Arial" w:hAnsi="Arial" w:cs="Arial"/>
        </w:rPr>
        <w:t>C</w:t>
      </w:r>
      <w:r w:rsidR="00F3506E" w:rsidRPr="00E711E8">
        <w:rPr>
          <w:rFonts w:ascii="Arial" w:hAnsi="Arial" w:cs="Arial"/>
        </w:rPr>
        <w:t xml:space="preserve">ouncil will liaise with all relevant bodies if permission is granted by </w:t>
      </w:r>
      <w:proofErr w:type="spellStart"/>
      <w:proofErr w:type="gramStart"/>
      <w:r w:rsidR="00F3506E" w:rsidRPr="00E711E8">
        <w:rPr>
          <w:rFonts w:ascii="Arial" w:hAnsi="Arial" w:cs="Arial"/>
        </w:rPr>
        <w:t>DfC</w:t>
      </w:r>
      <w:proofErr w:type="spellEnd"/>
      <w:proofErr w:type="gramEnd"/>
      <w:r w:rsidR="00F3506E" w:rsidRPr="00E711E8">
        <w:rPr>
          <w:rFonts w:ascii="Arial" w:hAnsi="Arial" w:cs="Arial"/>
        </w:rPr>
        <w:t>.</w:t>
      </w:r>
      <w:r>
        <w:rPr>
          <w:rFonts w:ascii="Arial" w:hAnsi="Arial" w:cs="Arial"/>
        </w:rPr>
        <w:t xml:space="preserve">  </w:t>
      </w:r>
      <w:r w:rsidR="00F3506E" w:rsidRPr="00E711E8">
        <w:rPr>
          <w:rFonts w:ascii="Arial" w:hAnsi="Arial" w:cs="Arial"/>
        </w:rPr>
        <w:t>Exhumations are a high risk activity. The Council will conduct the exhumation with the utmost respect, dignity and sensitivity.</w:t>
      </w:r>
    </w:p>
    <w:p w14:paraId="4C342217" w14:textId="77777777" w:rsidR="00F3506E" w:rsidRPr="00E711E8" w:rsidRDefault="00F3506E" w:rsidP="006E1EAD">
      <w:pPr>
        <w:spacing w:after="0"/>
        <w:ind w:left="2160" w:hanging="900"/>
        <w:rPr>
          <w:rFonts w:ascii="Arial" w:hAnsi="Arial" w:cs="Arial"/>
        </w:rPr>
      </w:pPr>
    </w:p>
    <w:p w14:paraId="070CA021" w14:textId="77777777" w:rsidR="00F3506E" w:rsidRPr="00E711E8" w:rsidRDefault="00F3506E" w:rsidP="006E1EAD">
      <w:pPr>
        <w:spacing w:after="0"/>
        <w:ind w:left="2160" w:hanging="900"/>
        <w:rPr>
          <w:rFonts w:ascii="Arial" w:hAnsi="Arial" w:cs="Arial"/>
        </w:rPr>
      </w:pPr>
      <w:r w:rsidRPr="00E711E8">
        <w:rPr>
          <w:rFonts w:ascii="Arial" w:hAnsi="Arial" w:cs="Arial"/>
        </w:rPr>
        <w:t>8.</w:t>
      </w:r>
      <w:r w:rsidR="006E1EAD">
        <w:rPr>
          <w:rFonts w:ascii="Arial" w:hAnsi="Arial" w:cs="Arial"/>
        </w:rPr>
        <w:t>8</w:t>
      </w:r>
      <w:r w:rsidRPr="00E711E8">
        <w:rPr>
          <w:rFonts w:ascii="Arial" w:hAnsi="Arial" w:cs="Arial"/>
        </w:rPr>
        <w:t>.3</w:t>
      </w:r>
      <w:r w:rsidRPr="00E711E8">
        <w:rPr>
          <w:rFonts w:ascii="Arial" w:hAnsi="Arial" w:cs="Arial"/>
        </w:rPr>
        <w:tab/>
        <w:t xml:space="preserve">The cost of an exhumation is detailed within the Cemeteries </w:t>
      </w:r>
      <w:r w:rsidR="006E1EAD">
        <w:rPr>
          <w:rFonts w:ascii="Arial" w:hAnsi="Arial" w:cs="Arial"/>
        </w:rPr>
        <w:t>Charging S</w:t>
      </w:r>
      <w:r w:rsidRPr="00E711E8">
        <w:rPr>
          <w:rFonts w:ascii="Arial" w:hAnsi="Arial" w:cs="Arial"/>
        </w:rPr>
        <w:t xml:space="preserve">cheme and is reviewed annually. </w:t>
      </w:r>
    </w:p>
    <w:p w14:paraId="0A67C851" w14:textId="77777777" w:rsidR="00F3506E" w:rsidRDefault="00F3506E" w:rsidP="00F3506E">
      <w:pPr>
        <w:spacing w:after="0"/>
        <w:rPr>
          <w:rFonts w:ascii="Arial" w:hAnsi="Arial" w:cs="Arial"/>
        </w:rPr>
      </w:pPr>
    </w:p>
    <w:p w14:paraId="4A7C72FD" w14:textId="77777777" w:rsidR="00F3506E" w:rsidRPr="00E711E8" w:rsidRDefault="00323585" w:rsidP="00BD77E9">
      <w:pPr>
        <w:spacing w:after="0"/>
        <w:ind w:left="540" w:hanging="540"/>
        <w:rPr>
          <w:rFonts w:ascii="Arial" w:hAnsi="Arial" w:cs="Arial"/>
          <w:b/>
        </w:rPr>
      </w:pPr>
      <w:r>
        <w:rPr>
          <w:rFonts w:ascii="Arial" w:hAnsi="Arial" w:cs="Arial"/>
          <w:b/>
        </w:rPr>
        <w:t xml:space="preserve">9.0 </w:t>
      </w:r>
      <w:r>
        <w:rPr>
          <w:rFonts w:ascii="Arial" w:hAnsi="Arial" w:cs="Arial"/>
          <w:b/>
        </w:rPr>
        <w:tab/>
        <w:t>Health and</w:t>
      </w:r>
      <w:r w:rsidR="00F3506E" w:rsidRPr="00E711E8">
        <w:rPr>
          <w:rFonts w:ascii="Arial" w:hAnsi="Arial" w:cs="Arial"/>
          <w:b/>
        </w:rPr>
        <w:t xml:space="preserve"> Safety</w:t>
      </w:r>
    </w:p>
    <w:p w14:paraId="23542A28" w14:textId="77777777" w:rsidR="00F3506E" w:rsidRPr="00E711E8" w:rsidRDefault="00F3506E" w:rsidP="00F3506E">
      <w:pPr>
        <w:spacing w:after="0"/>
        <w:rPr>
          <w:rFonts w:ascii="Arial" w:hAnsi="Arial" w:cs="Arial"/>
        </w:rPr>
      </w:pPr>
    </w:p>
    <w:p w14:paraId="6EE1F6A0" w14:textId="0BCE36D4" w:rsidR="00F3506E" w:rsidRPr="00E711E8" w:rsidRDefault="00F3506E" w:rsidP="00BD77E9">
      <w:pPr>
        <w:spacing w:after="0"/>
        <w:ind w:left="1260" w:hanging="720"/>
        <w:rPr>
          <w:rFonts w:ascii="Arial" w:hAnsi="Arial" w:cs="Arial"/>
        </w:rPr>
      </w:pPr>
      <w:r w:rsidRPr="00E711E8">
        <w:rPr>
          <w:rFonts w:ascii="Arial" w:hAnsi="Arial" w:cs="Arial"/>
        </w:rPr>
        <w:t xml:space="preserve">9.1 </w:t>
      </w:r>
      <w:r w:rsidRPr="00E711E8">
        <w:rPr>
          <w:rFonts w:ascii="Arial" w:hAnsi="Arial" w:cs="Arial"/>
        </w:rPr>
        <w:tab/>
        <w:t xml:space="preserve">Health </w:t>
      </w:r>
      <w:r w:rsidR="00BD77E9">
        <w:rPr>
          <w:rFonts w:ascii="Arial" w:hAnsi="Arial" w:cs="Arial"/>
        </w:rPr>
        <w:t>and</w:t>
      </w:r>
      <w:r w:rsidRPr="00E711E8">
        <w:rPr>
          <w:rFonts w:ascii="Arial" w:hAnsi="Arial" w:cs="Arial"/>
        </w:rPr>
        <w:t xml:space="preserve"> Safety is </w:t>
      </w:r>
      <w:r w:rsidR="00865CA0">
        <w:rPr>
          <w:rFonts w:ascii="Arial" w:hAnsi="Arial" w:cs="Arial"/>
        </w:rPr>
        <w:t>taken seriously by the</w:t>
      </w:r>
      <w:r w:rsidRPr="00E711E8">
        <w:rPr>
          <w:rFonts w:ascii="Arial" w:hAnsi="Arial" w:cs="Arial"/>
        </w:rPr>
        <w:t xml:space="preserve"> Council and through its own internal procedures and risk assessments, it aims to minimise the risk to staff and visitors </w:t>
      </w:r>
      <w:r w:rsidRPr="00E711E8">
        <w:rPr>
          <w:rFonts w:ascii="Arial" w:hAnsi="Arial" w:cs="Arial"/>
        </w:rPr>
        <w:lastRenderedPageBreak/>
        <w:t>as far as reasonably practicable.</w:t>
      </w:r>
      <w:r w:rsidR="00BD77E9">
        <w:rPr>
          <w:rFonts w:ascii="Arial" w:hAnsi="Arial" w:cs="Arial"/>
        </w:rPr>
        <w:t xml:space="preserve">  </w:t>
      </w:r>
      <w:r w:rsidRPr="00E711E8">
        <w:rPr>
          <w:rFonts w:ascii="Arial" w:hAnsi="Arial" w:cs="Arial"/>
        </w:rPr>
        <w:t xml:space="preserve">The Council also updates/reviews the Cemetery </w:t>
      </w:r>
      <w:r w:rsidR="00BD77E9">
        <w:rPr>
          <w:rFonts w:ascii="Arial" w:hAnsi="Arial" w:cs="Arial"/>
        </w:rPr>
        <w:t>R</w:t>
      </w:r>
      <w:r w:rsidRPr="00E711E8">
        <w:rPr>
          <w:rFonts w:ascii="Arial" w:hAnsi="Arial" w:cs="Arial"/>
        </w:rPr>
        <w:t xml:space="preserve">ules and </w:t>
      </w:r>
      <w:r w:rsidR="00BD77E9">
        <w:rPr>
          <w:rFonts w:ascii="Arial" w:hAnsi="Arial" w:cs="Arial"/>
        </w:rPr>
        <w:t>R</w:t>
      </w:r>
      <w:r w:rsidRPr="00E711E8">
        <w:rPr>
          <w:rFonts w:ascii="Arial" w:hAnsi="Arial" w:cs="Arial"/>
        </w:rPr>
        <w:t>egulations regularly to ensure the safety of everyone involved in the cemeteries, inclu</w:t>
      </w:r>
      <w:r w:rsidR="00BD77E9">
        <w:rPr>
          <w:rFonts w:ascii="Arial" w:hAnsi="Arial" w:cs="Arial"/>
        </w:rPr>
        <w:t>ding visitors, Funeral Director</w:t>
      </w:r>
      <w:r w:rsidRPr="00E711E8">
        <w:rPr>
          <w:rFonts w:ascii="Arial" w:hAnsi="Arial" w:cs="Arial"/>
        </w:rPr>
        <w:t>s and Monumental Sculptors.</w:t>
      </w:r>
    </w:p>
    <w:p w14:paraId="6DBF5DDF" w14:textId="77777777" w:rsidR="00F3506E" w:rsidRPr="00E711E8" w:rsidRDefault="00F3506E" w:rsidP="00BD77E9">
      <w:pPr>
        <w:spacing w:after="0"/>
        <w:ind w:left="1260" w:hanging="720"/>
        <w:rPr>
          <w:rFonts w:ascii="Arial" w:hAnsi="Arial" w:cs="Arial"/>
        </w:rPr>
      </w:pPr>
    </w:p>
    <w:p w14:paraId="618116B1" w14:textId="77777777" w:rsidR="00F3506E" w:rsidRPr="00E711E8" w:rsidRDefault="00F3506E" w:rsidP="00BD77E9">
      <w:pPr>
        <w:spacing w:after="0"/>
        <w:ind w:left="1260" w:hanging="720"/>
        <w:rPr>
          <w:rFonts w:ascii="Arial" w:hAnsi="Arial" w:cs="Arial"/>
        </w:rPr>
      </w:pPr>
      <w:r w:rsidRPr="00E711E8">
        <w:rPr>
          <w:rFonts w:ascii="Arial" w:hAnsi="Arial" w:cs="Arial"/>
        </w:rPr>
        <w:t xml:space="preserve">9.2 </w:t>
      </w:r>
      <w:r w:rsidRPr="00E711E8">
        <w:rPr>
          <w:rFonts w:ascii="Arial" w:hAnsi="Arial" w:cs="Arial"/>
        </w:rPr>
        <w:tab/>
        <w:t>Risk Assessments are carried out regularly to identify hazards and ensure the appropriate controls are in place to minimise the risk associated with the tasks/activities.</w:t>
      </w:r>
    </w:p>
    <w:p w14:paraId="305066AF" w14:textId="77777777" w:rsidR="00F3506E" w:rsidRPr="00E711E8" w:rsidRDefault="00F3506E" w:rsidP="00BD77E9">
      <w:pPr>
        <w:spacing w:after="0"/>
        <w:ind w:left="1260" w:hanging="720"/>
        <w:rPr>
          <w:rFonts w:ascii="Arial" w:hAnsi="Arial" w:cs="Arial"/>
        </w:rPr>
      </w:pPr>
    </w:p>
    <w:p w14:paraId="17800E02" w14:textId="2254D237" w:rsidR="00F3506E" w:rsidRPr="008256C6" w:rsidRDefault="00F3506E" w:rsidP="00BD77E9">
      <w:pPr>
        <w:spacing w:after="0"/>
        <w:ind w:left="1260" w:hanging="720"/>
        <w:rPr>
          <w:rFonts w:ascii="Arial" w:hAnsi="Arial" w:cs="Arial"/>
        </w:rPr>
      </w:pPr>
      <w:r w:rsidRPr="008256C6">
        <w:rPr>
          <w:rFonts w:ascii="Arial" w:hAnsi="Arial" w:cs="Arial"/>
        </w:rPr>
        <w:t xml:space="preserve">9.3 </w:t>
      </w:r>
      <w:r w:rsidRPr="008256C6">
        <w:rPr>
          <w:rFonts w:ascii="Arial" w:hAnsi="Arial" w:cs="Arial"/>
        </w:rPr>
        <w:tab/>
        <w:t xml:space="preserve">Cemetery staff are fully aware </w:t>
      </w:r>
      <w:r w:rsidR="00A34BCB" w:rsidRPr="008256C6">
        <w:rPr>
          <w:rFonts w:ascii="Arial" w:hAnsi="Arial" w:cs="Arial"/>
        </w:rPr>
        <w:t xml:space="preserve">of the likely risks </w:t>
      </w:r>
      <w:r w:rsidRPr="008256C6">
        <w:rPr>
          <w:rFonts w:ascii="Arial" w:hAnsi="Arial" w:cs="Arial"/>
        </w:rPr>
        <w:t xml:space="preserve">and </w:t>
      </w:r>
      <w:r w:rsidR="00A34BCB" w:rsidRPr="008256C6">
        <w:rPr>
          <w:rFonts w:ascii="Arial" w:hAnsi="Arial" w:cs="Arial"/>
        </w:rPr>
        <w:t xml:space="preserve">are </w:t>
      </w:r>
      <w:r w:rsidRPr="008256C6">
        <w:rPr>
          <w:rFonts w:ascii="Arial" w:hAnsi="Arial" w:cs="Arial"/>
        </w:rPr>
        <w:t>trained in safety awareness.</w:t>
      </w:r>
      <w:r w:rsidR="00BD77E9" w:rsidRPr="008256C6">
        <w:rPr>
          <w:rFonts w:ascii="Arial" w:hAnsi="Arial" w:cs="Arial"/>
        </w:rPr>
        <w:t xml:space="preserve">  </w:t>
      </w:r>
      <w:r w:rsidRPr="008256C6">
        <w:rPr>
          <w:rFonts w:ascii="Arial" w:hAnsi="Arial" w:cs="Arial"/>
        </w:rPr>
        <w:t xml:space="preserve">Staff are supplied with the appropriate equipment to carry out the functions of their roles safely. Staff are adequately supervised/managed and any non-compliance </w:t>
      </w:r>
      <w:r w:rsidR="00C10293">
        <w:rPr>
          <w:rFonts w:ascii="Arial" w:hAnsi="Arial" w:cs="Arial"/>
        </w:rPr>
        <w:t>with</w:t>
      </w:r>
      <w:r w:rsidRPr="008256C6">
        <w:rPr>
          <w:rFonts w:ascii="Arial" w:hAnsi="Arial" w:cs="Arial"/>
        </w:rPr>
        <w:t xml:space="preserve"> safety procedures will</w:t>
      </w:r>
      <w:r w:rsidR="00A34BCB" w:rsidRPr="008256C6">
        <w:rPr>
          <w:rFonts w:ascii="Arial" w:hAnsi="Arial" w:cs="Arial"/>
        </w:rPr>
        <w:t xml:space="preserve"> be fully investigated</w:t>
      </w:r>
      <w:r w:rsidRPr="008256C6">
        <w:rPr>
          <w:rFonts w:ascii="Arial" w:hAnsi="Arial" w:cs="Arial"/>
        </w:rPr>
        <w:t>.</w:t>
      </w:r>
    </w:p>
    <w:p w14:paraId="26A632AD" w14:textId="77777777" w:rsidR="00F3506E" w:rsidRPr="008256C6" w:rsidRDefault="00F3506E" w:rsidP="00F3506E">
      <w:pPr>
        <w:spacing w:after="0"/>
        <w:rPr>
          <w:rFonts w:ascii="Arial" w:hAnsi="Arial" w:cs="Arial"/>
        </w:rPr>
      </w:pPr>
    </w:p>
    <w:p w14:paraId="50F2E96B" w14:textId="77777777" w:rsidR="00F3506E" w:rsidRPr="00E711E8" w:rsidRDefault="00F3506E" w:rsidP="008256C6">
      <w:pPr>
        <w:spacing w:after="0"/>
        <w:ind w:left="540" w:hanging="540"/>
        <w:rPr>
          <w:rFonts w:ascii="Arial" w:hAnsi="Arial" w:cs="Arial"/>
          <w:b/>
        </w:rPr>
      </w:pPr>
      <w:r w:rsidRPr="00E711E8">
        <w:rPr>
          <w:rFonts w:ascii="Arial" w:hAnsi="Arial" w:cs="Arial"/>
          <w:b/>
        </w:rPr>
        <w:t>10.0</w:t>
      </w:r>
      <w:r w:rsidR="008256C6">
        <w:rPr>
          <w:rFonts w:ascii="Arial" w:hAnsi="Arial" w:cs="Arial"/>
          <w:b/>
        </w:rPr>
        <w:tab/>
      </w:r>
      <w:r w:rsidRPr="00E711E8">
        <w:rPr>
          <w:rFonts w:ascii="Arial" w:hAnsi="Arial" w:cs="Arial"/>
          <w:b/>
        </w:rPr>
        <w:t>Testing of Memorials and Headstones</w:t>
      </w:r>
    </w:p>
    <w:p w14:paraId="11F18E28" w14:textId="77777777" w:rsidR="00F3506E" w:rsidRPr="00E711E8" w:rsidRDefault="00F3506E" w:rsidP="00F3506E">
      <w:pPr>
        <w:spacing w:after="0"/>
        <w:rPr>
          <w:rFonts w:ascii="Arial" w:hAnsi="Arial" w:cs="Arial"/>
        </w:rPr>
      </w:pPr>
    </w:p>
    <w:p w14:paraId="7AE757AA" w14:textId="77777777" w:rsidR="00F3506E" w:rsidRPr="00E711E8" w:rsidRDefault="00F3506E" w:rsidP="008256C6">
      <w:pPr>
        <w:spacing w:after="0"/>
        <w:ind w:left="540" w:hanging="540"/>
        <w:rPr>
          <w:rFonts w:ascii="Arial" w:hAnsi="Arial" w:cs="Arial"/>
        </w:rPr>
      </w:pPr>
      <w:r w:rsidRPr="00E711E8">
        <w:rPr>
          <w:rFonts w:ascii="Arial" w:hAnsi="Arial" w:cs="Arial"/>
        </w:rPr>
        <w:tab/>
        <w:t>The Council recognises the significant risks associated with unsafe monumental memorials. The Council will implement appropriate procedures so as to ensure site safety across all cemeteries. The Council is a member of The National Association of Memorial Masons (NAMM), who will provide expert advice, guidance, training and support relating to memorial matters.</w:t>
      </w:r>
    </w:p>
    <w:p w14:paraId="181B0B5F" w14:textId="77777777" w:rsidR="00F3506E" w:rsidRPr="00E711E8" w:rsidRDefault="00F3506E" w:rsidP="00F3506E">
      <w:pPr>
        <w:spacing w:after="0"/>
        <w:rPr>
          <w:rFonts w:ascii="Arial" w:hAnsi="Arial" w:cs="Arial"/>
        </w:rPr>
      </w:pPr>
    </w:p>
    <w:p w14:paraId="609003AA" w14:textId="77777777" w:rsidR="00F3506E" w:rsidRPr="00E711E8" w:rsidRDefault="00F3506E" w:rsidP="008256C6">
      <w:pPr>
        <w:spacing w:after="0"/>
        <w:ind w:left="540" w:hanging="540"/>
        <w:rPr>
          <w:rFonts w:ascii="Arial" w:hAnsi="Arial" w:cs="Arial"/>
          <w:b/>
        </w:rPr>
      </w:pPr>
      <w:r w:rsidRPr="00E711E8">
        <w:rPr>
          <w:rFonts w:ascii="Arial" w:hAnsi="Arial" w:cs="Arial"/>
          <w:b/>
        </w:rPr>
        <w:t>11.0</w:t>
      </w:r>
      <w:r w:rsidR="008256C6">
        <w:rPr>
          <w:rFonts w:ascii="Arial" w:hAnsi="Arial" w:cs="Arial"/>
          <w:b/>
        </w:rPr>
        <w:tab/>
      </w:r>
      <w:r w:rsidRPr="00E711E8">
        <w:rPr>
          <w:rFonts w:ascii="Arial" w:hAnsi="Arial" w:cs="Arial"/>
          <w:b/>
        </w:rPr>
        <w:t>Maintenance</w:t>
      </w:r>
    </w:p>
    <w:p w14:paraId="0FE98DE4" w14:textId="77777777" w:rsidR="00F3506E" w:rsidRPr="00E711E8" w:rsidRDefault="00F3506E" w:rsidP="00F3506E">
      <w:pPr>
        <w:spacing w:after="0"/>
        <w:rPr>
          <w:rFonts w:ascii="Arial" w:hAnsi="Arial" w:cs="Arial"/>
        </w:rPr>
      </w:pPr>
    </w:p>
    <w:p w14:paraId="0DF52458" w14:textId="77777777" w:rsidR="00F3506E" w:rsidRPr="00E711E8" w:rsidRDefault="00F3506E" w:rsidP="008256C6">
      <w:pPr>
        <w:spacing w:after="0"/>
        <w:ind w:left="1260" w:hanging="720"/>
        <w:rPr>
          <w:rFonts w:ascii="Arial" w:hAnsi="Arial" w:cs="Arial"/>
        </w:rPr>
      </w:pPr>
      <w:r w:rsidRPr="00E711E8">
        <w:rPr>
          <w:rFonts w:ascii="Arial" w:hAnsi="Arial" w:cs="Arial"/>
        </w:rPr>
        <w:t>11.1</w:t>
      </w:r>
      <w:r w:rsidRPr="00E711E8">
        <w:rPr>
          <w:rFonts w:ascii="Arial" w:hAnsi="Arial" w:cs="Arial"/>
        </w:rPr>
        <w:tab/>
        <w:t>The Council has almost 47 acres</w:t>
      </w:r>
      <w:r w:rsidR="0019481F">
        <w:rPr>
          <w:rFonts w:ascii="Arial" w:hAnsi="Arial" w:cs="Arial"/>
        </w:rPr>
        <w:t xml:space="preserve"> (approximately 19 hectares)</w:t>
      </w:r>
      <w:r w:rsidRPr="00E711E8">
        <w:rPr>
          <w:rFonts w:ascii="Arial" w:hAnsi="Arial" w:cs="Arial"/>
        </w:rPr>
        <w:t xml:space="preserve"> of </w:t>
      </w:r>
      <w:r w:rsidR="0019481F">
        <w:rPr>
          <w:rFonts w:ascii="Arial" w:hAnsi="Arial" w:cs="Arial"/>
        </w:rPr>
        <w:t>c</w:t>
      </w:r>
      <w:r w:rsidRPr="00E711E8">
        <w:rPr>
          <w:rFonts w:ascii="Arial" w:hAnsi="Arial" w:cs="Arial"/>
        </w:rPr>
        <w:t xml:space="preserve">emetery </w:t>
      </w:r>
      <w:r w:rsidR="0019481F">
        <w:rPr>
          <w:rFonts w:ascii="Arial" w:hAnsi="Arial" w:cs="Arial"/>
        </w:rPr>
        <w:t>land</w:t>
      </w:r>
      <w:r w:rsidRPr="00E711E8">
        <w:rPr>
          <w:rFonts w:ascii="Arial" w:hAnsi="Arial" w:cs="Arial"/>
        </w:rPr>
        <w:t xml:space="preserve"> across the Council</w:t>
      </w:r>
      <w:r w:rsidR="0019481F">
        <w:rPr>
          <w:rFonts w:ascii="Arial" w:hAnsi="Arial" w:cs="Arial"/>
        </w:rPr>
        <w:t xml:space="preserve"> area</w:t>
      </w:r>
      <w:r w:rsidRPr="00E711E8">
        <w:rPr>
          <w:rFonts w:ascii="Arial" w:hAnsi="Arial" w:cs="Arial"/>
        </w:rPr>
        <w:t xml:space="preserve"> to manage. It is recognised that the appearance of the cemeteries is enhanced by well-kept and </w:t>
      </w:r>
      <w:r w:rsidR="0019481F">
        <w:rPr>
          <w:rFonts w:ascii="Arial" w:hAnsi="Arial" w:cs="Arial"/>
        </w:rPr>
        <w:t>presentable graves</w:t>
      </w:r>
      <w:r w:rsidRPr="00E711E8">
        <w:rPr>
          <w:rFonts w:ascii="Arial" w:hAnsi="Arial" w:cs="Arial"/>
        </w:rPr>
        <w:t>.</w:t>
      </w:r>
    </w:p>
    <w:p w14:paraId="10800682" w14:textId="77777777" w:rsidR="00F3506E" w:rsidRDefault="00F3506E" w:rsidP="008256C6">
      <w:pPr>
        <w:spacing w:after="0"/>
        <w:ind w:left="1260" w:hanging="720"/>
        <w:rPr>
          <w:rFonts w:ascii="Arial" w:hAnsi="Arial" w:cs="Arial"/>
        </w:rPr>
      </w:pPr>
    </w:p>
    <w:p w14:paraId="1A866818" w14:textId="3FB980AA" w:rsidR="008256C6" w:rsidRDefault="00F3506E" w:rsidP="008256C6">
      <w:pPr>
        <w:spacing w:after="0"/>
        <w:ind w:left="1260" w:hanging="720"/>
        <w:rPr>
          <w:rFonts w:ascii="Arial" w:hAnsi="Arial" w:cs="Arial"/>
        </w:rPr>
      </w:pPr>
      <w:r w:rsidRPr="00E711E8">
        <w:rPr>
          <w:rFonts w:ascii="Arial" w:hAnsi="Arial" w:cs="Arial"/>
        </w:rPr>
        <w:t xml:space="preserve">11.2 </w:t>
      </w:r>
      <w:r w:rsidRPr="00E711E8">
        <w:rPr>
          <w:rFonts w:ascii="Arial" w:hAnsi="Arial" w:cs="Arial"/>
        </w:rPr>
        <w:tab/>
        <w:t xml:space="preserve">Maintenance of the cemeteries is provided by the Parks and Amenities Service Unit within the Council. Cemetery </w:t>
      </w:r>
      <w:r w:rsidR="00A34BCB" w:rsidRPr="00E711E8">
        <w:rPr>
          <w:rFonts w:ascii="Arial" w:hAnsi="Arial" w:cs="Arial"/>
        </w:rPr>
        <w:t>s</w:t>
      </w:r>
      <w:r w:rsidRPr="00E711E8">
        <w:rPr>
          <w:rFonts w:ascii="Arial" w:hAnsi="Arial" w:cs="Arial"/>
        </w:rPr>
        <w:t xml:space="preserve">taff are a specialist team due to the nature of the work activities such as grave digging and dealing with grieving families. The team is responsible for </w:t>
      </w:r>
      <w:r w:rsidR="00C10293">
        <w:rPr>
          <w:rFonts w:ascii="Arial" w:hAnsi="Arial" w:cs="Arial"/>
        </w:rPr>
        <w:t>the maintenance of</w:t>
      </w:r>
      <w:r w:rsidRPr="00E711E8">
        <w:rPr>
          <w:rFonts w:ascii="Arial" w:hAnsi="Arial" w:cs="Arial"/>
        </w:rPr>
        <w:t xml:space="preserve"> all the Council operated cemeteries. </w:t>
      </w:r>
    </w:p>
    <w:p w14:paraId="31542368" w14:textId="77777777" w:rsidR="008256C6" w:rsidRDefault="008256C6" w:rsidP="008256C6">
      <w:pPr>
        <w:spacing w:after="0"/>
        <w:ind w:left="1260" w:hanging="720"/>
        <w:rPr>
          <w:rFonts w:ascii="Arial" w:hAnsi="Arial" w:cs="Arial"/>
        </w:rPr>
      </w:pPr>
    </w:p>
    <w:p w14:paraId="03DF1996" w14:textId="77777777" w:rsidR="00F3506E" w:rsidRDefault="00F3506E" w:rsidP="008256C6">
      <w:pPr>
        <w:spacing w:after="0"/>
        <w:ind w:left="1260"/>
        <w:rPr>
          <w:rFonts w:ascii="Arial" w:hAnsi="Arial" w:cs="Arial"/>
        </w:rPr>
      </w:pPr>
      <w:r w:rsidRPr="00E711E8">
        <w:rPr>
          <w:rFonts w:ascii="Arial" w:hAnsi="Arial" w:cs="Arial"/>
        </w:rPr>
        <w:t>Duties included within this role are:</w:t>
      </w:r>
    </w:p>
    <w:p w14:paraId="20E549F0" w14:textId="77777777" w:rsidR="00794179" w:rsidRPr="00E711E8" w:rsidRDefault="00794179" w:rsidP="00F3506E">
      <w:pPr>
        <w:spacing w:after="0"/>
        <w:ind w:left="720" w:hanging="720"/>
        <w:rPr>
          <w:rFonts w:ascii="Arial" w:hAnsi="Arial" w:cs="Arial"/>
        </w:rPr>
      </w:pPr>
    </w:p>
    <w:p w14:paraId="175249BE" w14:textId="77777777" w:rsidR="00F3506E"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Digging graves</w:t>
      </w:r>
      <w:r w:rsidR="00794179">
        <w:rPr>
          <w:rFonts w:ascii="Arial" w:hAnsi="Arial" w:cs="Arial"/>
        </w:rPr>
        <w:t>;</w:t>
      </w:r>
    </w:p>
    <w:p w14:paraId="4AE3B16D" w14:textId="77777777" w:rsidR="00F3506E"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Assisting interments</w:t>
      </w:r>
      <w:r w:rsidR="00794179">
        <w:rPr>
          <w:rFonts w:ascii="Arial" w:hAnsi="Arial" w:cs="Arial"/>
        </w:rPr>
        <w:t>;</w:t>
      </w:r>
    </w:p>
    <w:p w14:paraId="1C1A6D4E" w14:textId="77777777" w:rsidR="00F3506E"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Cutting graves</w:t>
      </w:r>
      <w:r w:rsidR="00794179">
        <w:rPr>
          <w:rFonts w:ascii="Arial" w:hAnsi="Arial" w:cs="Arial"/>
        </w:rPr>
        <w:t>;</w:t>
      </w:r>
    </w:p>
    <w:p w14:paraId="3CE0007C" w14:textId="77777777" w:rsidR="00FB0F86"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Weeding</w:t>
      </w:r>
      <w:r w:rsidR="005A14B1" w:rsidRPr="00E711E8">
        <w:rPr>
          <w:rFonts w:ascii="Arial" w:hAnsi="Arial" w:cs="Arial"/>
        </w:rPr>
        <w:t xml:space="preserve"> </w:t>
      </w:r>
      <w:r w:rsidR="00794179">
        <w:rPr>
          <w:rFonts w:ascii="Arial" w:hAnsi="Arial" w:cs="Arial"/>
        </w:rPr>
        <w:t>and</w:t>
      </w:r>
      <w:r w:rsidR="005A14B1" w:rsidRPr="00E711E8">
        <w:rPr>
          <w:rFonts w:ascii="Arial" w:hAnsi="Arial" w:cs="Arial"/>
        </w:rPr>
        <w:t xml:space="preserve"> spraying</w:t>
      </w:r>
      <w:r w:rsidR="00794179">
        <w:rPr>
          <w:rFonts w:ascii="Arial" w:hAnsi="Arial" w:cs="Arial"/>
        </w:rPr>
        <w:t>;</w:t>
      </w:r>
    </w:p>
    <w:p w14:paraId="787F62E5" w14:textId="77777777" w:rsidR="00FB0F86"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Topping up of graves</w:t>
      </w:r>
      <w:r w:rsidR="00794179">
        <w:rPr>
          <w:rFonts w:ascii="Arial" w:hAnsi="Arial" w:cs="Arial"/>
        </w:rPr>
        <w:t>;</w:t>
      </w:r>
    </w:p>
    <w:p w14:paraId="4A01E0D4" w14:textId="77777777" w:rsidR="00FB0F86"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 xml:space="preserve">Cleaning and </w:t>
      </w:r>
      <w:r w:rsidR="00794179">
        <w:rPr>
          <w:rFonts w:ascii="Arial" w:hAnsi="Arial" w:cs="Arial"/>
        </w:rPr>
        <w:t>tidying up;</w:t>
      </w:r>
    </w:p>
    <w:p w14:paraId="451B05C0" w14:textId="77777777" w:rsidR="00F3506E" w:rsidRPr="00E711E8" w:rsidRDefault="00A34BCB" w:rsidP="008256C6">
      <w:pPr>
        <w:pStyle w:val="ListParagraph"/>
        <w:numPr>
          <w:ilvl w:val="0"/>
          <w:numId w:val="4"/>
        </w:numPr>
        <w:spacing w:after="0"/>
        <w:ind w:left="1800" w:hanging="540"/>
        <w:rPr>
          <w:rFonts w:ascii="Arial" w:hAnsi="Arial" w:cs="Arial"/>
        </w:rPr>
      </w:pPr>
      <w:r w:rsidRPr="00E711E8">
        <w:rPr>
          <w:rFonts w:ascii="Arial" w:hAnsi="Arial" w:cs="Arial"/>
        </w:rPr>
        <w:t>Inspection of approved</w:t>
      </w:r>
      <w:r w:rsidR="00F3506E" w:rsidRPr="00E711E8">
        <w:rPr>
          <w:rFonts w:ascii="Arial" w:hAnsi="Arial" w:cs="Arial"/>
        </w:rPr>
        <w:t xml:space="preserve"> Memorial works</w:t>
      </w:r>
      <w:r w:rsidR="00794179">
        <w:rPr>
          <w:rFonts w:ascii="Arial" w:hAnsi="Arial" w:cs="Arial"/>
        </w:rPr>
        <w:t>;</w:t>
      </w:r>
    </w:p>
    <w:p w14:paraId="38B85D55" w14:textId="77777777" w:rsidR="00F3506E" w:rsidRPr="00E711E8" w:rsidRDefault="00F3506E" w:rsidP="008256C6">
      <w:pPr>
        <w:pStyle w:val="ListParagraph"/>
        <w:numPr>
          <w:ilvl w:val="0"/>
          <w:numId w:val="4"/>
        </w:numPr>
        <w:spacing w:after="0"/>
        <w:ind w:left="1800" w:hanging="540"/>
        <w:rPr>
          <w:rFonts w:ascii="Arial" w:hAnsi="Arial" w:cs="Arial"/>
        </w:rPr>
      </w:pPr>
      <w:r w:rsidRPr="00E711E8">
        <w:rPr>
          <w:rFonts w:ascii="Arial" w:hAnsi="Arial" w:cs="Arial"/>
        </w:rPr>
        <w:t>Testing of Memorials and Headstones</w:t>
      </w:r>
      <w:r w:rsidR="00794179">
        <w:rPr>
          <w:rFonts w:ascii="Arial" w:hAnsi="Arial" w:cs="Arial"/>
        </w:rPr>
        <w:t>.</w:t>
      </w:r>
    </w:p>
    <w:p w14:paraId="13E163C4" w14:textId="77777777" w:rsidR="00F3506E" w:rsidRPr="00E711E8" w:rsidRDefault="00F3506E" w:rsidP="00F3506E">
      <w:pPr>
        <w:spacing w:after="0"/>
        <w:rPr>
          <w:rFonts w:ascii="Arial" w:hAnsi="Arial" w:cs="Arial"/>
        </w:rPr>
      </w:pPr>
    </w:p>
    <w:p w14:paraId="48BD2088" w14:textId="77777777" w:rsidR="00F3506E" w:rsidRPr="00E711E8" w:rsidRDefault="00F3506E" w:rsidP="008256C6">
      <w:pPr>
        <w:spacing w:after="0"/>
        <w:ind w:left="1260" w:hanging="720"/>
        <w:rPr>
          <w:rFonts w:ascii="Arial" w:hAnsi="Arial" w:cs="Arial"/>
        </w:rPr>
      </w:pPr>
      <w:r w:rsidRPr="00E711E8">
        <w:rPr>
          <w:rFonts w:ascii="Arial" w:hAnsi="Arial" w:cs="Arial"/>
        </w:rPr>
        <w:t>11.3</w:t>
      </w:r>
      <w:r w:rsidRPr="00E711E8">
        <w:rPr>
          <w:rFonts w:ascii="Arial" w:hAnsi="Arial" w:cs="Arial"/>
        </w:rPr>
        <w:tab/>
        <w:t xml:space="preserve">Lisburn New </w:t>
      </w:r>
      <w:r w:rsidR="0019481F">
        <w:rPr>
          <w:rFonts w:ascii="Arial" w:hAnsi="Arial" w:cs="Arial"/>
        </w:rPr>
        <w:t>Cemetery Extension</w:t>
      </w:r>
      <w:r w:rsidRPr="00E711E8">
        <w:rPr>
          <w:rFonts w:ascii="Arial" w:hAnsi="Arial" w:cs="Arial"/>
        </w:rPr>
        <w:t xml:space="preserve"> was designated as a lawn cemetery when it opened in November 1997.</w:t>
      </w:r>
      <w:r w:rsidR="008256C6">
        <w:rPr>
          <w:rFonts w:ascii="Arial" w:hAnsi="Arial" w:cs="Arial"/>
        </w:rPr>
        <w:t xml:space="preserve">  </w:t>
      </w:r>
      <w:r w:rsidRPr="00E711E8">
        <w:rPr>
          <w:rFonts w:ascii="Arial" w:hAnsi="Arial" w:cs="Arial"/>
        </w:rPr>
        <w:t xml:space="preserve">In </w:t>
      </w:r>
      <w:r w:rsidR="000F651C" w:rsidRPr="00E711E8">
        <w:rPr>
          <w:rFonts w:ascii="Arial" w:hAnsi="Arial" w:cs="Arial"/>
        </w:rPr>
        <w:t xml:space="preserve">2018 </w:t>
      </w:r>
      <w:r w:rsidR="000F651C">
        <w:rPr>
          <w:rFonts w:ascii="Arial" w:hAnsi="Arial" w:cs="Arial"/>
        </w:rPr>
        <w:t>the</w:t>
      </w:r>
      <w:r w:rsidR="0019481F">
        <w:rPr>
          <w:rFonts w:ascii="Arial" w:hAnsi="Arial" w:cs="Arial"/>
        </w:rPr>
        <w:t xml:space="preserve"> Council installed </w:t>
      </w:r>
      <w:r w:rsidRPr="00E711E8">
        <w:rPr>
          <w:rFonts w:ascii="Arial" w:hAnsi="Arial" w:cs="Arial"/>
        </w:rPr>
        <w:t>stone strip</w:t>
      </w:r>
      <w:r w:rsidR="00A34BCB" w:rsidRPr="00E711E8">
        <w:rPr>
          <w:rFonts w:ascii="Arial" w:hAnsi="Arial" w:cs="Arial"/>
        </w:rPr>
        <w:t>s</w:t>
      </w:r>
      <w:r w:rsidRPr="00E711E8">
        <w:rPr>
          <w:rFonts w:ascii="Arial" w:hAnsi="Arial" w:cs="Arial"/>
        </w:rPr>
        <w:t xml:space="preserve"> within the Cemetery, where memorial headstones are placed. This was introduced to provide an area for memorial items/flowers to be place</w:t>
      </w:r>
      <w:r w:rsidR="00994575" w:rsidRPr="00E711E8">
        <w:rPr>
          <w:rFonts w:ascii="Arial" w:hAnsi="Arial" w:cs="Arial"/>
        </w:rPr>
        <w:t>d</w:t>
      </w:r>
      <w:r w:rsidRPr="00E711E8">
        <w:rPr>
          <w:rFonts w:ascii="Arial" w:hAnsi="Arial" w:cs="Arial"/>
        </w:rPr>
        <w:t xml:space="preserve"> and aid </w:t>
      </w:r>
      <w:r w:rsidR="00A34BCB" w:rsidRPr="00E711E8">
        <w:rPr>
          <w:rFonts w:ascii="Arial" w:hAnsi="Arial" w:cs="Arial"/>
        </w:rPr>
        <w:t xml:space="preserve">the efficient </w:t>
      </w:r>
      <w:r w:rsidRPr="00E711E8">
        <w:rPr>
          <w:rFonts w:ascii="Arial" w:hAnsi="Arial" w:cs="Arial"/>
        </w:rPr>
        <w:t>maintenance of the graves.</w:t>
      </w:r>
    </w:p>
    <w:p w14:paraId="1A95E271" w14:textId="77777777" w:rsidR="00F3506E" w:rsidRPr="00E711E8" w:rsidRDefault="00F3506E" w:rsidP="008256C6">
      <w:pPr>
        <w:spacing w:after="0"/>
        <w:ind w:left="1260" w:hanging="720"/>
        <w:rPr>
          <w:rFonts w:ascii="Arial" w:hAnsi="Arial" w:cs="Arial"/>
        </w:rPr>
      </w:pPr>
    </w:p>
    <w:p w14:paraId="031CC526" w14:textId="77777777" w:rsidR="00F3506E" w:rsidRPr="00E711E8" w:rsidRDefault="00F3506E" w:rsidP="008256C6">
      <w:pPr>
        <w:ind w:left="1260" w:hanging="720"/>
        <w:rPr>
          <w:rFonts w:ascii="Arial" w:hAnsi="Arial" w:cs="Arial"/>
        </w:rPr>
      </w:pPr>
      <w:r w:rsidRPr="00E711E8">
        <w:rPr>
          <w:rFonts w:ascii="Arial" w:hAnsi="Arial" w:cs="Arial"/>
        </w:rPr>
        <w:t xml:space="preserve">11.4 </w:t>
      </w:r>
      <w:r w:rsidRPr="00E711E8">
        <w:rPr>
          <w:rFonts w:ascii="Arial" w:hAnsi="Arial" w:cs="Arial"/>
        </w:rPr>
        <w:tab/>
        <w:t>As time passes, graves inevitably are prone to a degree of subsidence.</w:t>
      </w:r>
      <w:r w:rsidR="008256C6">
        <w:rPr>
          <w:rFonts w:ascii="Arial" w:hAnsi="Arial" w:cs="Arial"/>
        </w:rPr>
        <w:t xml:space="preserve">  </w:t>
      </w:r>
      <w:r w:rsidRPr="00E711E8">
        <w:rPr>
          <w:rFonts w:ascii="Arial" w:hAnsi="Arial" w:cs="Arial"/>
        </w:rPr>
        <w:t xml:space="preserve">In an effort to maintain presentational standards, ensure hazard free maintenance and </w:t>
      </w:r>
      <w:r w:rsidRPr="00E711E8">
        <w:rPr>
          <w:rFonts w:ascii="Arial" w:hAnsi="Arial" w:cs="Arial"/>
        </w:rPr>
        <w:lastRenderedPageBreak/>
        <w:t>provide safe access for visitors, staff will level graves with the addition of soil and sow grass seed.</w:t>
      </w:r>
      <w:r w:rsidR="008256C6">
        <w:rPr>
          <w:rFonts w:ascii="Arial" w:hAnsi="Arial" w:cs="Arial"/>
        </w:rPr>
        <w:t xml:space="preserve">  </w:t>
      </w:r>
      <w:r w:rsidRPr="00E711E8">
        <w:rPr>
          <w:rFonts w:ascii="Arial" w:hAnsi="Arial" w:cs="Arial"/>
        </w:rPr>
        <w:t xml:space="preserve">This work does not interfere with the integrity of the grave itself.   </w:t>
      </w:r>
    </w:p>
    <w:p w14:paraId="01C3E9D9" w14:textId="77777777" w:rsidR="00F3506E" w:rsidRDefault="00F3506E" w:rsidP="008256C6">
      <w:pPr>
        <w:spacing w:after="0"/>
        <w:ind w:left="1260" w:hanging="720"/>
        <w:rPr>
          <w:rFonts w:ascii="Arial" w:hAnsi="Arial" w:cs="Arial"/>
        </w:rPr>
      </w:pPr>
      <w:r w:rsidRPr="00E711E8">
        <w:rPr>
          <w:rFonts w:ascii="Arial" w:hAnsi="Arial" w:cs="Arial"/>
        </w:rPr>
        <w:t xml:space="preserve">11.5 </w:t>
      </w:r>
      <w:r w:rsidRPr="00E711E8">
        <w:rPr>
          <w:rFonts w:ascii="Arial" w:hAnsi="Arial" w:cs="Arial"/>
        </w:rPr>
        <w:tab/>
        <w:t>The Council understands that any issue with regard to the grave of a loved one is a sensitive matter, and consequently welcomes any engagement to discuss concerns to address or alleviate any problems.</w:t>
      </w:r>
    </w:p>
    <w:p w14:paraId="4A89E1C2" w14:textId="77777777" w:rsidR="00C10293" w:rsidRPr="00E711E8" w:rsidRDefault="00C10293" w:rsidP="008256C6">
      <w:pPr>
        <w:spacing w:after="0"/>
        <w:ind w:left="1260" w:hanging="720"/>
        <w:rPr>
          <w:rFonts w:ascii="Arial" w:hAnsi="Arial" w:cs="Arial"/>
        </w:rPr>
      </w:pPr>
    </w:p>
    <w:p w14:paraId="53EECF4C" w14:textId="77777777" w:rsidR="00F3506E" w:rsidRPr="006F5F29" w:rsidRDefault="00F3506E" w:rsidP="002E3572">
      <w:pPr>
        <w:spacing w:after="0"/>
        <w:ind w:left="540" w:hanging="540"/>
        <w:rPr>
          <w:rFonts w:ascii="Arial" w:hAnsi="Arial" w:cs="Arial"/>
          <w:b/>
        </w:rPr>
      </w:pPr>
      <w:r w:rsidRPr="006F5F29">
        <w:rPr>
          <w:rFonts w:ascii="Arial" w:hAnsi="Arial" w:cs="Arial"/>
          <w:b/>
        </w:rPr>
        <w:t>12.0</w:t>
      </w:r>
      <w:r w:rsidR="002E3572">
        <w:rPr>
          <w:rFonts w:ascii="Arial" w:hAnsi="Arial" w:cs="Arial"/>
          <w:b/>
        </w:rPr>
        <w:tab/>
      </w:r>
      <w:r w:rsidRPr="006F5F29">
        <w:rPr>
          <w:rFonts w:ascii="Arial" w:hAnsi="Arial" w:cs="Arial"/>
          <w:b/>
        </w:rPr>
        <w:t>Consultation and Liaison</w:t>
      </w:r>
    </w:p>
    <w:p w14:paraId="0B93808F" w14:textId="77777777" w:rsidR="00F3506E" w:rsidRDefault="00F3506E" w:rsidP="00F3506E">
      <w:pPr>
        <w:spacing w:after="0"/>
        <w:rPr>
          <w:rFonts w:ascii="Arial" w:hAnsi="Arial" w:cs="Arial"/>
        </w:rPr>
      </w:pPr>
    </w:p>
    <w:p w14:paraId="34B793A4" w14:textId="7AA01BE8" w:rsidR="00F3506E" w:rsidRDefault="00F3506E" w:rsidP="002E3572">
      <w:pPr>
        <w:spacing w:after="0"/>
        <w:ind w:left="1260" w:hanging="720"/>
        <w:rPr>
          <w:rFonts w:ascii="Arial" w:hAnsi="Arial" w:cs="Arial"/>
        </w:rPr>
      </w:pPr>
      <w:r>
        <w:rPr>
          <w:rFonts w:ascii="Arial" w:hAnsi="Arial" w:cs="Arial"/>
        </w:rPr>
        <w:t xml:space="preserve">12.1 </w:t>
      </w:r>
      <w:r>
        <w:rPr>
          <w:rFonts w:ascii="Arial" w:hAnsi="Arial" w:cs="Arial"/>
        </w:rPr>
        <w:tab/>
        <w:t>Lisburn &amp; Castlereagh City Council fully appreciates the need and importance of consultation with Service Users, namely Funeral Directors and Monumental Sculptors.</w:t>
      </w:r>
      <w:r w:rsidR="002E3572">
        <w:rPr>
          <w:rFonts w:ascii="Arial" w:hAnsi="Arial" w:cs="Arial"/>
        </w:rPr>
        <w:t xml:space="preserve">  </w:t>
      </w:r>
      <w:r>
        <w:rPr>
          <w:rFonts w:ascii="Arial" w:hAnsi="Arial" w:cs="Arial"/>
        </w:rPr>
        <w:t xml:space="preserve">The Council has previously met with these </w:t>
      </w:r>
      <w:r w:rsidR="002E3572">
        <w:rPr>
          <w:rFonts w:ascii="Arial" w:hAnsi="Arial" w:cs="Arial"/>
        </w:rPr>
        <w:t>s</w:t>
      </w:r>
      <w:r>
        <w:rPr>
          <w:rFonts w:ascii="Arial" w:hAnsi="Arial" w:cs="Arial"/>
        </w:rPr>
        <w:t xml:space="preserve">ervice </w:t>
      </w:r>
      <w:r w:rsidR="002E3572">
        <w:rPr>
          <w:rFonts w:ascii="Arial" w:hAnsi="Arial" w:cs="Arial"/>
        </w:rPr>
        <w:t>u</w:t>
      </w:r>
      <w:r>
        <w:rPr>
          <w:rFonts w:ascii="Arial" w:hAnsi="Arial" w:cs="Arial"/>
        </w:rPr>
        <w:t>sers to consider any relevant concerns/issues relating to the Cemeteries.</w:t>
      </w:r>
      <w:r w:rsidR="002E3572">
        <w:rPr>
          <w:rFonts w:ascii="Arial" w:hAnsi="Arial" w:cs="Arial"/>
        </w:rPr>
        <w:t xml:space="preserve">  </w:t>
      </w:r>
      <w:r>
        <w:rPr>
          <w:rFonts w:ascii="Arial" w:hAnsi="Arial" w:cs="Arial"/>
        </w:rPr>
        <w:t>The Council recognises the need to engage/consult with the service users on an annual basis.</w:t>
      </w:r>
      <w:r w:rsidR="00034A60">
        <w:rPr>
          <w:rFonts w:ascii="Arial" w:hAnsi="Arial" w:cs="Arial"/>
        </w:rPr>
        <w:t xml:space="preserve"> </w:t>
      </w:r>
    </w:p>
    <w:p w14:paraId="01A7BC12" w14:textId="77777777" w:rsidR="00F3506E" w:rsidRDefault="00F3506E" w:rsidP="002E3572">
      <w:pPr>
        <w:spacing w:after="0"/>
        <w:ind w:left="1260" w:hanging="720"/>
        <w:rPr>
          <w:rFonts w:ascii="Arial" w:hAnsi="Arial" w:cs="Arial"/>
        </w:rPr>
      </w:pPr>
    </w:p>
    <w:p w14:paraId="1AE6A894" w14:textId="2803DF75" w:rsidR="00F3506E" w:rsidRDefault="00F3506E" w:rsidP="00C10293">
      <w:pPr>
        <w:spacing w:after="0"/>
        <w:ind w:left="1260" w:hanging="720"/>
        <w:rPr>
          <w:rFonts w:ascii="Arial" w:hAnsi="Arial" w:cs="Arial"/>
        </w:rPr>
      </w:pPr>
      <w:r>
        <w:rPr>
          <w:rFonts w:ascii="Arial" w:hAnsi="Arial" w:cs="Arial"/>
        </w:rPr>
        <w:t>12.2</w:t>
      </w:r>
      <w:r>
        <w:rPr>
          <w:rFonts w:ascii="Arial" w:hAnsi="Arial" w:cs="Arial"/>
        </w:rPr>
        <w:tab/>
        <w:t xml:space="preserve">Lisburn &amp; Castlereagh City Council </w:t>
      </w:r>
      <w:r w:rsidR="003775D4">
        <w:rPr>
          <w:rFonts w:ascii="Arial" w:hAnsi="Arial" w:cs="Arial"/>
        </w:rPr>
        <w:t>understands its duty</w:t>
      </w:r>
      <w:r>
        <w:rPr>
          <w:rFonts w:ascii="Arial" w:hAnsi="Arial" w:cs="Arial"/>
        </w:rPr>
        <w:t xml:space="preserve"> under </w:t>
      </w:r>
      <w:r>
        <w:rPr>
          <w:rFonts w:ascii="Arial" w:hAnsi="Arial" w:cs="Arial"/>
          <w:color w:val="000000"/>
          <w:sz w:val="21"/>
          <w:szCs w:val="21"/>
          <w:shd w:val="clear" w:color="auto" w:fill="FFFFFF"/>
        </w:rPr>
        <w:t>Section 75 of the Northern Ireland Act 1998.</w:t>
      </w:r>
      <w:r w:rsidR="002E3572">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It aims to ensure that equality of opportunity and good relations are central to policy making and service delivery.</w:t>
      </w:r>
      <w:r w:rsidR="00C10293">
        <w:rPr>
          <w:rFonts w:ascii="Arial" w:hAnsi="Arial" w:cs="Arial"/>
          <w:color w:val="000000"/>
          <w:sz w:val="21"/>
          <w:szCs w:val="21"/>
          <w:shd w:val="clear" w:color="auto" w:fill="FFFFFF"/>
        </w:rPr>
        <w:t xml:space="preserve"> </w:t>
      </w:r>
      <w:r w:rsidR="00C10293">
        <w:rPr>
          <w:rFonts w:ascii="Arial" w:hAnsi="Arial" w:cs="Arial"/>
        </w:rPr>
        <w:t>The Council will also consult with the Public to hear their views relating to the Council Cemeteries.</w:t>
      </w:r>
    </w:p>
    <w:p w14:paraId="1DDDE56C" w14:textId="77777777" w:rsidR="00F3506E" w:rsidRDefault="00F3506E" w:rsidP="00F3506E">
      <w:pPr>
        <w:spacing w:after="0"/>
        <w:rPr>
          <w:rFonts w:ascii="Arial" w:hAnsi="Arial" w:cs="Arial"/>
        </w:rPr>
      </w:pPr>
    </w:p>
    <w:p w14:paraId="64B7334A" w14:textId="77777777" w:rsidR="00F3506E" w:rsidRPr="00537CC7" w:rsidRDefault="00F3506E" w:rsidP="00FA504C">
      <w:pPr>
        <w:spacing w:after="0"/>
        <w:ind w:left="540" w:hanging="540"/>
        <w:rPr>
          <w:rFonts w:ascii="Arial" w:hAnsi="Arial" w:cs="Arial"/>
          <w:b/>
        </w:rPr>
      </w:pPr>
      <w:r w:rsidRPr="00537CC7">
        <w:rPr>
          <w:rFonts w:ascii="Arial" w:hAnsi="Arial" w:cs="Arial"/>
          <w:b/>
        </w:rPr>
        <w:t>13.0</w:t>
      </w:r>
      <w:r w:rsidR="00FA504C">
        <w:rPr>
          <w:rFonts w:ascii="Arial" w:hAnsi="Arial" w:cs="Arial"/>
          <w:b/>
        </w:rPr>
        <w:tab/>
      </w:r>
      <w:r w:rsidRPr="00537CC7">
        <w:rPr>
          <w:rFonts w:ascii="Arial" w:hAnsi="Arial" w:cs="Arial"/>
          <w:b/>
        </w:rPr>
        <w:t>Lisb</w:t>
      </w:r>
      <w:r>
        <w:rPr>
          <w:rFonts w:ascii="Arial" w:hAnsi="Arial" w:cs="Arial"/>
          <w:b/>
        </w:rPr>
        <w:t>urn &amp; Castlereagh City Council D</w:t>
      </w:r>
      <w:r w:rsidRPr="00537CC7">
        <w:rPr>
          <w:rFonts w:ascii="Arial" w:hAnsi="Arial" w:cs="Arial"/>
          <w:b/>
        </w:rPr>
        <w:t>emands and Needs</w:t>
      </w:r>
    </w:p>
    <w:p w14:paraId="63379847" w14:textId="77777777" w:rsidR="00F3506E" w:rsidRPr="00537CC7" w:rsidRDefault="00F3506E" w:rsidP="00F3506E">
      <w:pPr>
        <w:spacing w:after="0"/>
        <w:rPr>
          <w:rFonts w:ascii="Arial" w:hAnsi="Arial" w:cs="Arial"/>
        </w:rPr>
      </w:pPr>
    </w:p>
    <w:p w14:paraId="66D9BDA6" w14:textId="77777777" w:rsidR="00F3506E" w:rsidRPr="00537CC7" w:rsidRDefault="00F3506E" w:rsidP="00FA504C">
      <w:pPr>
        <w:spacing w:after="0"/>
        <w:ind w:left="1260" w:hanging="720"/>
        <w:rPr>
          <w:rFonts w:ascii="Arial" w:hAnsi="Arial" w:cs="Arial"/>
        </w:rPr>
      </w:pPr>
      <w:r w:rsidRPr="00537CC7">
        <w:rPr>
          <w:rFonts w:ascii="Arial" w:hAnsi="Arial" w:cs="Arial"/>
        </w:rPr>
        <w:t>13.1</w:t>
      </w:r>
      <w:r w:rsidRPr="00537CC7">
        <w:rPr>
          <w:rFonts w:ascii="Arial" w:hAnsi="Arial" w:cs="Arial"/>
        </w:rPr>
        <w:tab/>
      </w:r>
      <w:r w:rsidRPr="00873060">
        <w:rPr>
          <w:rFonts w:ascii="Arial" w:hAnsi="Arial" w:cs="Arial"/>
          <w:u w:val="single"/>
        </w:rPr>
        <w:t>Pro</w:t>
      </w:r>
      <w:r w:rsidR="003775D4">
        <w:rPr>
          <w:rFonts w:ascii="Arial" w:hAnsi="Arial" w:cs="Arial"/>
          <w:u w:val="single"/>
        </w:rPr>
        <w:t>jected Population Profile for L</w:t>
      </w:r>
      <w:r w:rsidRPr="00873060">
        <w:rPr>
          <w:rFonts w:ascii="Arial" w:hAnsi="Arial" w:cs="Arial"/>
          <w:u w:val="single"/>
        </w:rPr>
        <w:t>CCC 2018-2043</w:t>
      </w:r>
      <w:r w:rsidR="00FA504C">
        <w:rPr>
          <w:rFonts w:ascii="Arial" w:hAnsi="Arial" w:cs="Arial"/>
        </w:rPr>
        <w:t>:</w:t>
      </w:r>
    </w:p>
    <w:p w14:paraId="4A4D6BAF" w14:textId="77777777" w:rsidR="00F3506E" w:rsidRPr="00537CC7" w:rsidRDefault="000F651C" w:rsidP="00F3506E">
      <w:pPr>
        <w:spacing w:after="0"/>
        <w:rPr>
          <w:rFonts w:ascii="Arial" w:hAnsi="Arial" w:cs="Arial"/>
        </w:rPr>
      </w:pPr>
      <w:r w:rsidRPr="00537CC7">
        <w:rPr>
          <w:noProof/>
          <w:lang w:eastAsia="en-GB"/>
        </w:rPr>
        <w:drawing>
          <wp:anchor distT="0" distB="0" distL="114300" distR="114300" simplePos="0" relativeHeight="251670528" behindDoc="0" locked="0" layoutInCell="1" allowOverlap="1" wp14:anchorId="728B4981" wp14:editId="648FDEA2">
            <wp:simplePos x="0" y="0"/>
            <wp:positionH relativeFrom="column">
              <wp:posOffset>803275</wp:posOffset>
            </wp:positionH>
            <wp:positionV relativeFrom="paragraph">
              <wp:posOffset>130810</wp:posOffset>
            </wp:positionV>
            <wp:extent cx="4838700" cy="3048000"/>
            <wp:effectExtent l="19050" t="19050" r="19050"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35442" t="5557" b="4543"/>
                    <a:stretch/>
                  </pic:blipFill>
                  <pic:spPr>
                    <a:xfrm>
                      <a:off x="0" y="0"/>
                      <a:ext cx="4838700" cy="3048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729055F" w14:textId="77777777" w:rsidR="00CC7515" w:rsidRDefault="00CC7515" w:rsidP="00F3506E">
      <w:pPr>
        <w:spacing w:after="0"/>
        <w:rPr>
          <w:rFonts w:ascii="Arial" w:eastAsia="Calibri" w:hAnsi="Arial" w:cs="Arial"/>
          <w:szCs w:val="24"/>
        </w:rPr>
      </w:pPr>
    </w:p>
    <w:p w14:paraId="1BBFDD76" w14:textId="77777777" w:rsidR="00F3506E" w:rsidRPr="00537CC7" w:rsidRDefault="00F3506E" w:rsidP="00F3506E">
      <w:pPr>
        <w:spacing w:after="0"/>
        <w:rPr>
          <w:rFonts w:ascii="Arial" w:eastAsia="Calibri" w:hAnsi="Arial" w:cs="Arial"/>
          <w:szCs w:val="24"/>
        </w:rPr>
      </w:pPr>
    </w:p>
    <w:p w14:paraId="2A9FCA71" w14:textId="77777777" w:rsidR="00CC7515" w:rsidRDefault="00CC7515" w:rsidP="00CC7515">
      <w:pPr>
        <w:spacing w:after="0"/>
        <w:ind w:left="1260" w:hanging="720"/>
        <w:rPr>
          <w:rFonts w:ascii="Arial" w:eastAsia="Calibri" w:hAnsi="Arial" w:cs="Arial"/>
          <w:szCs w:val="24"/>
        </w:rPr>
      </w:pPr>
    </w:p>
    <w:p w14:paraId="4F260AF8" w14:textId="77777777" w:rsidR="00CC7515" w:rsidRDefault="00CC7515" w:rsidP="00CC7515">
      <w:pPr>
        <w:spacing w:after="0"/>
        <w:ind w:left="1260" w:hanging="720"/>
        <w:rPr>
          <w:rFonts w:ascii="Arial" w:eastAsia="Calibri" w:hAnsi="Arial" w:cs="Arial"/>
          <w:szCs w:val="24"/>
        </w:rPr>
      </w:pPr>
    </w:p>
    <w:p w14:paraId="017FB599" w14:textId="77777777" w:rsidR="00CC7515" w:rsidRDefault="00CC7515" w:rsidP="00CC7515">
      <w:pPr>
        <w:spacing w:after="0"/>
        <w:ind w:left="1260" w:hanging="720"/>
        <w:rPr>
          <w:rFonts w:ascii="Arial" w:eastAsia="Calibri" w:hAnsi="Arial" w:cs="Arial"/>
          <w:szCs w:val="24"/>
        </w:rPr>
      </w:pPr>
    </w:p>
    <w:p w14:paraId="1B665878" w14:textId="77777777" w:rsidR="00CC7515" w:rsidRDefault="00CC7515" w:rsidP="00CC7515">
      <w:pPr>
        <w:spacing w:after="0"/>
        <w:ind w:left="1260" w:hanging="720"/>
        <w:rPr>
          <w:rFonts w:ascii="Arial" w:eastAsia="Calibri" w:hAnsi="Arial" w:cs="Arial"/>
          <w:szCs w:val="24"/>
        </w:rPr>
      </w:pPr>
    </w:p>
    <w:p w14:paraId="405CBBAD" w14:textId="77777777" w:rsidR="00CC7515" w:rsidRDefault="00CC7515" w:rsidP="00CC7515">
      <w:pPr>
        <w:spacing w:after="0"/>
        <w:ind w:left="1260" w:hanging="720"/>
        <w:rPr>
          <w:rFonts w:ascii="Arial" w:eastAsia="Calibri" w:hAnsi="Arial" w:cs="Arial"/>
          <w:szCs w:val="24"/>
        </w:rPr>
      </w:pPr>
    </w:p>
    <w:p w14:paraId="4098B726" w14:textId="77777777" w:rsidR="00CC7515" w:rsidRDefault="00CC7515" w:rsidP="00CC7515">
      <w:pPr>
        <w:spacing w:after="0"/>
        <w:ind w:left="1260" w:hanging="720"/>
        <w:rPr>
          <w:rFonts w:ascii="Arial" w:eastAsia="Calibri" w:hAnsi="Arial" w:cs="Arial"/>
          <w:szCs w:val="24"/>
        </w:rPr>
      </w:pPr>
    </w:p>
    <w:p w14:paraId="3DB70020" w14:textId="77777777" w:rsidR="00CC7515" w:rsidRDefault="00CC7515" w:rsidP="00CC7515">
      <w:pPr>
        <w:spacing w:after="0"/>
        <w:ind w:left="1260" w:hanging="720"/>
        <w:rPr>
          <w:rFonts w:ascii="Arial" w:eastAsia="Calibri" w:hAnsi="Arial" w:cs="Arial"/>
          <w:szCs w:val="24"/>
        </w:rPr>
      </w:pPr>
    </w:p>
    <w:p w14:paraId="308CA4DE" w14:textId="77777777" w:rsidR="00CC7515" w:rsidRDefault="00CC7515" w:rsidP="00CC7515">
      <w:pPr>
        <w:spacing w:after="0"/>
        <w:ind w:left="1260" w:hanging="720"/>
        <w:rPr>
          <w:rFonts w:ascii="Arial" w:eastAsia="Calibri" w:hAnsi="Arial" w:cs="Arial"/>
          <w:szCs w:val="24"/>
        </w:rPr>
      </w:pPr>
    </w:p>
    <w:p w14:paraId="1E9D98F0" w14:textId="77777777" w:rsidR="00CC7515" w:rsidRDefault="00CC7515" w:rsidP="00CC7515">
      <w:pPr>
        <w:spacing w:after="0"/>
        <w:ind w:left="1260" w:hanging="720"/>
        <w:rPr>
          <w:rFonts w:ascii="Arial" w:eastAsia="Calibri" w:hAnsi="Arial" w:cs="Arial"/>
          <w:szCs w:val="24"/>
        </w:rPr>
      </w:pPr>
    </w:p>
    <w:p w14:paraId="1F01032F" w14:textId="77777777" w:rsidR="00CC7515" w:rsidRDefault="00CC7515" w:rsidP="00CC7515">
      <w:pPr>
        <w:spacing w:after="0"/>
        <w:ind w:left="1260" w:hanging="720"/>
        <w:rPr>
          <w:rFonts w:ascii="Arial" w:eastAsia="Calibri" w:hAnsi="Arial" w:cs="Arial"/>
          <w:szCs w:val="24"/>
        </w:rPr>
      </w:pPr>
    </w:p>
    <w:p w14:paraId="04E3ED4E" w14:textId="77777777" w:rsidR="00CC7515" w:rsidRDefault="00CC7515" w:rsidP="00CC7515">
      <w:pPr>
        <w:spacing w:after="0"/>
        <w:ind w:left="1260" w:hanging="720"/>
        <w:rPr>
          <w:rFonts w:ascii="Arial" w:eastAsia="Calibri" w:hAnsi="Arial" w:cs="Arial"/>
          <w:szCs w:val="24"/>
        </w:rPr>
      </w:pPr>
    </w:p>
    <w:p w14:paraId="37138AE6" w14:textId="77777777" w:rsidR="00CC7515" w:rsidRDefault="00CC7515" w:rsidP="00CC7515">
      <w:pPr>
        <w:spacing w:after="0"/>
        <w:ind w:left="1260" w:hanging="720"/>
        <w:rPr>
          <w:rFonts w:ascii="Arial" w:eastAsia="Calibri" w:hAnsi="Arial" w:cs="Arial"/>
          <w:szCs w:val="24"/>
        </w:rPr>
      </w:pPr>
    </w:p>
    <w:p w14:paraId="03C470ED" w14:textId="77777777" w:rsidR="00CC7515" w:rsidRDefault="00CC7515" w:rsidP="00CC7515">
      <w:pPr>
        <w:spacing w:after="0"/>
        <w:ind w:left="1260" w:hanging="720"/>
        <w:rPr>
          <w:rFonts w:ascii="Arial" w:eastAsia="Calibri" w:hAnsi="Arial" w:cs="Arial"/>
          <w:szCs w:val="24"/>
        </w:rPr>
      </w:pPr>
    </w:p>
    <w:p w14:paraId="222CDFA2" w14:textId="77777777" w:rsidR="00CC7515" w:rsidRDefault="00CC7515" w:rsidP="00CC7515">
      <w:pPr>
        <w:spacing w:after="0"/>
        <w:ind w:left="1260" w:hanging="720"/>
        <w:rPr>
          <w:rFonts w:ascii="Arial" w:eastAsia="Calibri" w:hAnsi="Arial" w:cs="Arial"/>
          <w:szCs w:val="24"/>
        </w:rPr>
      </w:pPr>
    </w:p>
    <w:p w14:paraId="2E8C11C9" w14:textId="77777777" w:rsidR="00CC7515" w:rsidRDefault="00CC7515" w:rsidP="00CC7515">
      <w:pPr>
        <w:spacing w:after="0"/>
        <w:ind w:left="1260" w:hanging="720"/>
        <w:rPr>
          <w:rFonts w:ascii="Arial" w:eastAsia="Calibri" w:hAnsi="Arial" w:cs="Arial"/>
          <w:szCs w:val="24"/>
        </w:rPr>
      </w:pPr>
    </w:p>
    <w:p w14:paraId="4E930DE2" w14:textId="77777777" w:rsidR="00CC7515" w:rsidRDefault="00CC7515" w:rsidP="00CC7515">
      <w:pPr>
        <w:spacing w:after="0"/>
        <w:ind w:left="1260" w:hanging="720"/>
        <w:rPr>
          <w:rFonts w:ascii="Arial" w:eastAsia="Calibri" w:hAnsi="Arial" w:cs="Arial"/>
          <w:szCs w:val="24"/>
        </w:rPr>
      </w:pPr>
    </w:p>
    <w:p w14:paraId="7A8863FA" w14:textId="77777777" w:rsidR="00F3506E" w:rsidRPr="00537CC7" w:rsidRDefault="00F3506E" w:rsidP="00883E39">
      <w:pPr>
        <w:spacing w:after="0"/>
        <w:ind w:left="2160" w:hanging="900"/>
        <w:rPr>
          <w:rFonts w:ascii="Arial" w:eastAsia="Calibri" w:hAnsi="Arial" w:cs="Arial"/>
          <w:szCs w:val="24"/>
        </w:rPr>
      </w:pPr>
      <w:r w:rsidRPr="00537CC7">
        <w:rPr>
          <w:rFonts w:ascii="Arial" w:eastAsia="Calibri" w:hAnsi="Arial" w:cs="Arial"/>
          <w:szCs w:val="24"/>
        </w:rPr>
        <w:t>13.1.</w:t>
      </w:r>
      <w:r w:rsidR="00CC7515">
        <w:rPr>
          <w:rFonts w:ascii="Arial" w:eastAsia="Calibri" w:hAnsi="Arial" w:cs="Arial"/>
          <w:szCs w:val="24"/>
        </w:rPr>
        <w:t>1</w:t>
      </w:r>
      <w:r w:rsidRPr="00537CC7">
        <w:rPr>
          <w:rFonts w:ascii="Arial" w:eastAsia="Calibri" w:hAnsi="Arial" w:cs="Arial"/>
          <w:szCs w:val="24"/>
        </w:rPr>
        <w:t xml:space="preserve"> </w:t>
      </w:r>
      <w:r w:rsidRPr="00537CC7">
        <w:rPr>
          <w:rFonts w:ascii="Arial" w:eastAsia="Calibri" w:hAnsi="Arial" w:cs="Arial"/>
          <w:szCs w:val="24"/>
        </w:rPr>
        <w:tab/>
        <w:t xml:space="preserve">The </w:t>
      </w:r>
      <w:r w:rsidR="00CC7515">
        <w:rPr>
          <w:rFonts w:ascii="Arial" w:eastAsia="Calibri" w:hAnsi="Arial" w:cs="Arial"/>
          <w:szCs w:val="24"/>
        </w:rPr>
        <w:t>c</w:t>
      </w:r>
      <w:r w:rsidRPr="00537CC7">
        <w:rPr>
          <w:rFonts w:ascii="Arial" w:eastAsia="Calibri" w:hAnsi="Arial" w:cs="Arial"/>
          <w:szCs w:val="24"/>
        </w:rPr>
        <w:t>hart above indicates projec</w:t>
      </w:r>
      <w:r w:rsidR="003775D4">
        <w:rPr>
          <w:rFonts w:ascii="Arial" w:eastAsia="Calibri" w:hAnsi="Arial" w:cs="Arial"/>
          <w:szCs w:val="24"/>
        </w:rPr>
        <w:t>ted population profile for L</w:t>
      </w:r>
      <w:r w:rsidRPr="00537CC7">
        <w:rPr>
          <w:rFonts w:ascii="Arial" w:eastAsia="Calibri" w:hAnsi="Arial" w:cs="Arial"/>
          <w:szCs w:val="24"/>
        </w:rPr>
        <w:t>CCC area to 2043. The chart indicates a significant increase in the older population.</w:t>
      </w:r>
    </w:p>
    <w:p w14:paraId="5D705598" w14:textId="77777777" w:rsidR="00F3506E" w:rsidRPr="00537CC7" w:rsidRDefault="00F3506E" w:rsidP="00883E39">
      <w:pPr>
        <w:spacing w:after="0"/>
        <w:ind w:left="2160" w:hanging="900"/>
        <w:rPr>
          <w:rFonts w:ascii="Arial" w:eastAsia="Calibri" w:hAnsi="Arial" w:cs="Arial"/>
          <w:szCs w:val="24"/>
        </w:rPr>
      </w:pPr>
    </w:p>
    <w:p w14:paraId="39909816" w14:textId="77777777" w:rsidR="00F3506E" w:rsidRPr="00537CC7" w:rsidRDefault="00CC7515" w:rsidP="00883E39">
      <w:pPr>
        <w:spacing w:after="0"/>
        <w:ind w:left="2160" w:hanging="900"/>
        <w:rPr>
          <w:rFonts w:ascii="Arial" w:hAnsi="Arial" w:cs="Arial"/>
          <w:b/>
        </w:rPr>
      </w:pPr>
      <w:r>
        <w:rPr>
          <w:rFonts w:ascii="Arial" w:eastAsia="Calibri" w:hAnsi="Arial" w:cs="Arial"/>
          <w:szCs w:val="24"/>
        </w:rPr>
        <w:t>13.1.2</w:t>
      </w:r>
      <w:r w:rsidR="00F3506E" w:rsidRPr="00537CC7">
        <w:rPr>
          <w:rFonts w:ascii="Arial" w:eastAsia="Calibri" w:hAnsi="Arial" w:cs="Arial"/>
          <w:szCs w:val="24"/>
        </w:rPr>
        <w:t xml:space="preserve"> </w:t>
      </w:r>
      <w:r w:rsidR="00F3506E" w:rsidRPr="00537CC7">
        <w:rPr>
          <w:rFonts w:ascii="Arial" w:eastAsia="Calibri" w:hAnsi="Arial" w:cs="Arial"/>
          <w:szCs w:val="24"/>
        </w:rPr>
        <w:tab/>
        <w:t>The following table outlines the population projections for the Lisburn Local Government District up to 2028 based on NISRA projections</w:t>
      </w:r>
      <w:r>
        <w:rPr>
          <w:rFonts w:ascii="Arial" w:eastAsia="Calibri" w:hAnsi="Arial" w:cs="Arial"/>
          <w:szCs w:val="24"/>
        </w:rPr>
        <w:t>.</w:t>
      </w:r>
    </w:p>
    <w:p w14:paraId="7B276519" w14:textId="77777777" w:rsidR="00CC7515" w:rsidRDefault="000F651C" w:rsidP="00F3506E">
      <w:pPr>
        <w:spacing w:after="120"/>
        <w:ind w:left="709"/>
        <w:rPr>
          <w:rFonts w:ascii="Arial" w:eastAsia="Calibri" w:hAnsi="Arial" w:cs="Arial"/>
          <w:szCs w:val="24"/>
        </w:rPr>
      </w:pPr>
      <w:r w:rsidRPr="00537CC7">
        <w:rPr>
          <w:rFonts w:ascii="Arial" w:eastAsia="Calibri" w:hAnsi="Arial" w:cs="Arial"/>
          <w:noProof/>
          <w:szCs w:val="24"/>
          <w:lang w:eastAsia="en-GB"/>
        </w:rPr>
        <w:lastRenderedPageBreak/>
        <w:drawing>
          <wp:anchor distT="0" distB="0" distL="114300" distR="114300" simplePos="0" relativeHeight="251671552" behindDoc="0" locked="0" layoutInCell="1" allowOverlap="1" wp14:anchorId="7E5CE7F5" wp14:editId="4D3B8C8D">
            <wp:simplePos x="0" y="0"/>
            <wp:positionH relativeFrom="column">
              <wp:posOffset>847725</wp:posOffset>
            </wp:positionH>
            <wp:positionV relativeFrom="paragraph">
              <wp:posOffset>158750</wp:posOffset>
            </wp:positionV>
            <wp:extent cx="4942840" cy="1386840"/>
            <wp:effectExtent l="19050" t="19050" r="10160" b="2286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2840" cy="13868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315E5982" w14:textId="77777777" w:rsidR="00CC7515" w:rsidRDefault="00CC7515" w:rsidP="00F3506E">
      <w:pPr>
        <w:spacing w:after="120"/>
        <w:ind w:left="709"/>
        <w:rPr>
          <w:rFonts w:ascii="Arial" w:eastAsia="Calibri" w:hAnsi="Arial" w:cs="Arial"/>
          <w:szCs w:val="24"/>
        </w:rPr>
      </w:pPr>
    </w:p>
    <w:p w14:paraId="0B9C9996" w14:textId="77777777" w:rsidR="00CC7515" w:rsidRDefault="00CC7515" w:rsidP="00F3506E">
      <w:pPr>
        <w:spacing w:after="120"/>
        <w:ind w:left="709"/>
        <w:rPr>
          <w:rFonts w:ascii="Arial" w:eastAsia="Calibri" w:hAnsi="Arial" w:cs="Arial"/>
          <w:szCs w:val="24"/>
        </w:rPr>
      </w:pPr>
    </w:p>
    <w:p w14:paraId="11BCBC4D" w14:textId="77777777" w:rsidR="00CC7515" w:rsidRDefault="00CC7515" w:rsidP="00F3506E">
      <w:pPr>
        <w:spacing w:after="120"/>
        <w:ind w:left="709"/>
        <w:rPr>
          <w:rFonts w:ascii="Arial" w:eastAsia="Calibri" w:hAnsi="Arial" w:cs="Arial"/>
          <w:szCs w:val="24"/>
        </w:rPr>
      </w:pPr>
    </w:p>
    <w:p w14:paraId="1090A147" w14:textId="77777777" w:rsidR="00CC7515" w:rsidRDefault="00CC7515" w:rsidP="00F3506E">
      <w:pPr>
        <w:spacing w:after="120"/>
        <w:ind w:left="709"/>
        <w:rPr>
          <w:rFonts w:ascii="Arial" w:eastAsia="Calibri" w:hAnsi="Arial" w:cs="Arial"/>
          <w:szCs w:val="24"/>
        </w:rPr>
      </w:pPr>
    </w:p>
    <w:p w14:paraId="1787E954" w14:textId="77777777" w:rsidR="00CC7515" w:rsidRDefault="00CC7515" w:rsidP="00F3506E">
      <w:pPr>
        <w:spacing w:after="120"/>
        <w:ind w:left="709"/>
        <w:rPr>
          <w:rFonts w:ascii="Arial" w:eastAsia="Calibri" w:hAnsi="Arial" w:cs="Arial"/>
          <w:szCs w:val="24"/>
        </w:rPr>
      </w:pPr>
    </w:p>
    <w:p w14:paraId="5AF66353" w14:textId="77777777" w:rsidR="000F651C" w:rsidRDefault="000F651C" w:rsidP="00883E39">
      <w:pPr>
        <w:spacing w:after="120"/>
        <w:ind w:left="2700" w:hanging="540"/>
        <w:rPr>
          <w:rFonts w:ascii="Arial" w:eastAsia="Calibri" w:hAnsi="Arial" w:cs="Arial"/>
          <w:szCs w:val="24"/>
        </w:rPr>
      </w:pPr>
    </w:p>
    <w:p w14:paraId="394D51ED" w14:textId="77777777" w:rsidR="00F3506E" w:rsidRPr="00537CC7" w:rsidRDefault="00F3506E" w:rsidP="00883E39">
      <w:pPr>
        <w:spacing w:after="120"/>
        <w:ind w:left="2700" w:hanging="540"/>
        <w:rPr>
          <w:rFonts w:ascii="Arial" w:eastAsia="Calibri" w:hAnsi="Arial" w:cs="Arial"/>
          <w:szCs w:val="24"/>
        </w:rPr>
      </w:pPr>
      <w:r w:rsidRPr="00537CC7">
        <w:rPr>
          <w:rFonts w:ascii="Arial" w:eastAsia="Calibri" w:hAnsi="Arial" w:cs="Arial"/>
          <w:szCs w:val="24"/>
        </w:rPr>
        <w:t>The table indicates:</w:t>
      </w:r>
    </w:p>
    <w:p w14:paraId="664CC4B7" w14:textId="77777777" w:rsidR="00F3506E" w:rsidRDefault="00F3506E" w:rsidP="00883E39">
      <w:pPr>
        <w:numPr>
          <w:ilvl w:val="0"/>
          <w:numId w:val="2"/>
        </w:numPr>
        <w:spacing w:after="0" w:line="240" w:lineRule="auto"/>
        <w:ind w:left="2700" w:hanging="540"/>
        <w:jc w:val="both"/>
        <w:rPr>
          <w:rFonts w:ascii="Arial" w:eastAsia="Calibri" w:hAnsi="Arial" w:cs="Arial"/>
          <w:szCs w:val="24"/>
        </w:rPr>
      </w:pPr>
      <w:r w:rsidRPr="00537CC7">
        <w:rPr>
          <w:rFonts w:ascii="Arial" w:eastAsia="Calibri" w:hAnsi="Arial" w:cs="Arial"/>
          <w:szCs w:val="24"/>
        </w:rPr>
        <w:t>The overall population will increase from 141,181 in 2016 to 155,877 by 2028; a 10.4% increase.</w:t>
      </w:r>
    </w:p>
    <w:p w14:paraId="2A239598" w14:textId="77777777" w:rsidR="004116D5" w:rsidRPr="00537CC7" w:rsidRDefault="004116D5" w:rsidP="00883E39">
      <w:pPr>
        <w:spacing w:after="0" w:line="240" w:lineRule="auto"/>
        <w:ind w:left="2700" w:hanging="540"/>
        <w:jc w:val="both"/>
        <w:rPr>
          <w:rFonts w:ascii="Arial" w:eastAsia="Calibri" w:hAnsi="Arial" w:cs="Arial"/>
          <w:szCs w:val="24"/>
        </w:rPr>
      </w:pPr>
    </w:p>
    <w:p w14:paraId="322EBE63" w14:textId="77777777" w:rsidR="00F3506E" w:rsidRDefault="00F3506E" w:rsidP="00883E39">
      <w:pPr>
        <w:numPr>
          <w:ilvl w:val="0"/>
          <w:numId w:val="2"/>
        </w:numPr>
        <w:spacing w:after="0" w:line="240" w:lineRule="auto"/>
        <w:ind w:left="2700" w:hanging="540"/>
        <w:jc w:val="both"/>
        <w:rPr>
          <w:rFonts w:ascii="Arial" w:eastAsia="Calibri" w:hAnsi="Arial" w:cs="Arial"/>
          <w:szCs w:val="24"/>
        </w:rPr>
      </w:pPr>
      <w:r w:rsidRPr="00537CC7">
        <w:rPr>
          <w:rFonts w:ascii="Arial" w:eastAsia="Calibri" w:hAnsi="Arial" w:cs="Arial"/>
          <w:szCs w:val="24"/>
        </w:rPr>
        <w:t>People aged over 60 are projected to increase from 31,510 in 2016 to 43,455 by 2028; an increase of 37.9%.</w:t>
      </w:r>
    </w:p>
    <w:p w14:paraId="464AB175" w14:textId="77777777" w:rsidR="004116D5" w:rsidRDefault="004116D5" w:rsidP="00883E39">
      <w:pPr>
        <w:spacing w:after="0" w:line="240" w:lineRule="auto"/>
        <w:ind w:left="2700" w:hanging="540"/>
        <w:jc w:val="both"/>
        <w:rPr>
          <w:rFonts w:ascii="Arial" w:eastAsia="Calibri" w:hAnsi="Arial" w:cs="Arial"/>
          <w:szCs w:val="24"/>
        </w:rPr>
      </w:pPr>
    </w:p>
    <w:p w14:paraId="3A86B902" w14:textId="77777777" w:rsidR="00F3506E" w:rsidRPr="00537CC7" w:rsidRDefault="00F3506E" w:rsidP="00883E39">
      <w:pPr>
        <w:numPr>
          <w:ilvl w:val="0"/>
          <w:numId w:val="2"/>
        </w:numPr>
        <w:spacing w:after="0" w:line="240" w:lineRule="auto"/>
        <w:ind w:left="2700" w:hanging="540"/>
        <w:contextualSpacing/>
        <w:rPr>
          <w:rFonts w:ascii="Arial" w:eastAsia="Calibri" w:hAnsi="Arial" w:cs="Arial"/>
          <w:szCs w:val="24"/>
        </w:rPr>
      </w:pPr>
      <w:r w:rsidRPr="00537CC7">
        <w:rPr>
          <w:rFonts w:ascii="Arial" w:eastAsia="Calibri" w:hAnsi="Arial" w:cs="Arial"/>
          <w:szCs w:val="24"/>
        </w:rPr>
        <w:t>The population projections for Lisburn Local Government District suggest that with an increase in the number of older people living in the area the death rate will continue to rise steadily over the next ten years. Therefore in principle, more cemetery provision will be required in t</w:t>
      </w:r>
      <w:r>
        <w:rPr>
          <w:rFonts w:ascii="Arial" w:eastAsia="Calibri" w:hAnsi="Arial" w:cs="Arial"/>
          <w:szCs w:val="24"/>
        </w:rPr>
        <w:t>he longer term in the District to address the needs up to 2032.</w:t>
      </w:r>
    </w:p>
    <w:p w14:paraId="5D7463F5" w14:textId="77777777" w:rsidR="00F3506E" w:rsidRPr="00537CC7" w:rsidRDefault="00F3506E" w:rsidP="00883E39">
      <w:pPr>
        <w:spacing w:after="0" w:line="240" w:lineRule="auto"/>
        <w:ind w:left="2700" w:hanging="540"/>
        <w:contextualSpacing/>
        <w:rPr>
          <w:rFonts w:ascii="Arial" w:eastAsia="Calibri" w:hAnsi="Arial" w:cs="Arial"/>
          <w:szCs w:val="24"/>
        </w:rPr>
      </w:pPr>
    </w:p>
    <w:p w14:paraId="552B8CDD" w14:textId="77777777" w:rsidR="00F3506E" w:rsidRPr="00537CC7" w:rsidRDefault="00F3506E" w:rsidP="00883E39">
      <w:pPr>
        <w:numPr>
          <w:ilvl w:val="0"/>
          <w:numId w:val="2"/>
        </w:numPr>
        <w:spacing w:after="0" w:line="240" w:lineRule="auto"/>
        <w:ind w:left="2700" w:hanging="540"/>
        <w:contextualSpacing/>
        <w:rPr>
          <w:rFonts w:ascii="Arial" w:eastAsia="Calibri" w:hAnsi="Arial" w:cs="Arial"/>
          <w:szCs w:val="24"/>
        </w:rPr>
      </w:pPr>
      <w:r w:rsidRPr="00537CC7">
        <w:rPr>
          <w:rFonts w:ascii="Arial" w:eastAsia="Calibri" w:hAnsi="Arial" w:cs="Arial"/>
          <w:szCs w:val="24"/>
        </w:rPr>
        <w:t xml:space="preserve">Various factors can influence the population projections including, for example, net migration and changes in life expectancy e.g. due to advances in medicine etc. </w:t>
      </w:r>
    </w:p>
    <w:p w14:paraId="02C7D27B" w14:textId="77777777" w:rsidR="00F3506E" w:rsidRPr="00537CC7" w:rsidRDefault="00F3506E" w:rsidP="00883E39">
      <w:pPr>
        <w:spacing w:after="0" w:line="240" w:lineRule="auto"/>
        <w:ind w:left="2700" w:hanging="540"/>
        <w:contextualSpacing/>
        <w:rPr>
          <w:rFonts w:ascii="Arial" w:eastAsia="Calibri" w:hAnsi="Arial" w:cs="Arial"/>
          <w:szCs w:val="24"/>
        </w:rPr>
      </w:pPr>
    </w:p>
    <w:p w14:paraId="46E26424" w14:textId="37A04A4B" w:rsidR="004116D5" w:rsidRDefault="00F3506E" w:rsidP="00883E39">
      <w:pPr>
        <w:numPr>
          <w:ilvl w:val="0"/>
          <w:numId w:val="2"/>
        </w:numPr>
        <w:spacing w:after="0"/>
        <w:ind w:left="2700" w:hanging="540"/>
        <w:contextualSpacing/>
        <w:rPr>
          <w:rFonts w:ascii="Arial" w:eastAsia="Calibri" w:hAnsi="Arial" w:cs="Arial"/>
          <w:szCs w:val="24"/>
        </w:rPr>
      </w:pPr>
      <w:r w:rsidRPr="00537CC7">
        <w:rPr>
          <w:rFonts w:ascii="Arial" w:eastAsia="Calibri" w:hAnsi="Arial" w:cs="Arial"/>
          <w:szCs w:val="24"/>
        </w:rPr>
        <w:t>It is reasonable to assume that demand across the Council will be in the region of 128 traditional grave plots per annum, reflecting recent demand for burial plots. However, this assumption will only remain</w:t>
      </w:r>
      <w:r w:rsidR="00C10293">
        <w:rPr>
          <w:rFonts w:ascii="Arial" w:eastAsia="Calibri" w:hAnsi="Arial" w:cs="Arial"/>
          <w:szCs w:val="24"/>
        </w:rPr>
        <w:t xml:space="preserve"> valid</w:t>
      </w:r>
      <w:r w:rsidRPr="00537CC7">
        <w:rPr>
          <w:rFonts w:ascii="Arial" w:eastAsia="Calibri" w:hAnsi="Arial" w:cs="Arial"/>
          <w:szCs w:val="24"/>
        </w:rPr>
        <w:t xml:space="preserve"> if:</w:t>
      </w:r>
    </w:p>
    <w:p w14:paraId="7628A067" w14:textId="77777777" w:rsidR="004116D5" w:rsidRPr="004116D5" w:rsidRDefault="004116D5" w:rsidP="00883E39">
      <w:pPr>
        <w:spacing w:after="0"/>
        <w:contextualSpacing/>
        <w:rPr>
          <w:rFonts w:ascii="Arial" w:eastAsia="Calibri" w:hAnsi="Arial" w:cs="Arial"/>
          <w:szCs w:val="24"/>
        </w:rPr>
      </w:pPr>
    </w:p>
    <w:p w14:paraId="0F9E92C5" w14:textId="77777777" w:rsidR="00F3506E" w:rsidRDefault="00F3506E" w:rsidP="00883E39">
      <w:pPr>
        <w:numPr>
          <w:ilvl w:val="0"/>
          <w:numId w:val="3"/>
        </w:numPr>
        <w:spacing w:after="0" w:line="240" w:lineRule="auto"/>
        <w:ind w:left="3060"/>
        <w:jc w:val="both"/>
        <w:rPr>
          <w:rFonts w:ascii="Arial" w:eastAsia="Calibri" w:hAnsi="Arial" w:cs="Arial"/>
          <w:szCs w:val="24"/>
        </w:rPr>
      </w:pPr>
      <w:r w:rsidRPr="00537CC7">
        <w:rPr>
          <w:rFonts w:ascii="Arial" w:eastAsia="Calibri" w:hAnsi="Arial" w:cs="Arial"/>
          <w:szCs w:val="24"/>
        </w:rPr>
        <w:t xml:space="preserve">The population dynamics across the Council area remain largely neutral. </w:t>
      </w:r>
    </w:p>
    <w:p w14:paraId="51715313" w14:textId="77777777" w:rsidR="00883E39" w:rsidRPr="00537CC7" w:rsidRDefault="00883E39" w:rsidP="00883E39">
      <w:pPr>
        <w:spacing w:after="0" w:line="240" w:lineRule="auto"/>
        <w:ind w:left="3060" w:hanging="360"/>
        <w:jc w:val="both"/>
        <w:rPr>
          <w:rFonts w:ascii="Arial" w:eastAsia="Calibri" w:hAnsi="Arial" w:cs="Arial"/>
          <w:szCs w:val="24"/>
        </w:rPr>
      </w:pPr>
    </w:p>
    <w:p w14:paraId="038CF2FF" w14:textId="40F2C470" w:rsidR="00F3506E" w:rsidRDefault="00F3506E" w:rsidP="00883E39">
      <w:pPr>
        <w:numPr>
          <w:ilvl w:val="0"/>
          <w:numId w:val="3"/>
        </w:numPr>
        <w:spacing w:after="0" w:line="240" w:lineRule="auto"/>
        <w:ind w:left="3060"/>
        <w:jc w:val="both"/>
        <w:rPr>
          <w:rFonts w:ascii="Arial" w:eastAsia="Calibri" w:hAnsi="Arial" w:cs="Arial"/>
          <w:szCs w:val="24"/>
        </w:rPr>
      </w:pPr>
      <w:r w:rsidRPr="00537CC7">
        <w:rPr>
          <w:rFonts w:ascii="Arial" w:eastAsia="Calibri" w:hAnsi="Arial" w:cs="Arial"/>
          <w:szCs w:val="24"/>
        </w:rPr>
        <w:t>The Northern Ireland approach to burial remains similar to the current position; i.e. there is a larger reliance on conventional g</w:t>
      </w:r>
      <w:r w:rsidR="00C10293">
        <w:rPr>
          <w:rFonts w:ascii="Arial" w:eastAsia="Calibri" w:hAnsi="Arial" w:cs="Arial"/>
          <w:szCs w:val="24"/>
        </w:rPr>
        <w:t>rave plots than</w:t>
      </w:r>
      <w:r w:rsidRPr="00537CC7">
        <w:rPr>
          <w:rFonts w:ascii="Arial" w:eastAsia="Calibri" w:hAnsi="Arial" w:cs="Arial"/>
          <w:szCs w:val="24"/>
        </w:rPr>
        <w:t xml:space="preserve"> options such as cremation or woodland burial.</w:t>
      </w:r>
    </w:p>
    <w:p w14:paraId="5152D41D" w14:textId="77777777" w:rsidR="00883E39" w:rsidRPr="00537CC7" w:rsidRDefault="00883E39" w:rsidP="00EB60D2">
      <w:pPr>
        <w:spacing w:after="0" w:line="240" w:lineRule="auto"/>
        <w:ind w:left="2694" w:hanging="426"/>
        <w:jc w:val="both"/>
        <w:rPr>
          <w:rFonts w:ascii="Arial" w:eastAsia="Calibri" w:hAnsi="Arial" w:cs="Arial"/>
          <w:szCs w:val="24"/>
        </w:rPr>
      </w:pPr>
    </w:p>
    <w:p w14:paraId="71A02E34" w14:textId="77777777" w:rsidR="00F3506E" w:rsidRPr="00D64E28" w:rsidRDefault="00883E39" w:rsidP="00EB60D2">
      <w:pPr>
        <w:numPr>
          <w:ilvl w:val="0"/>
          <w:numId w:val="3"/>
        </w:numPr>
        <w:spacing w:after="0" w:line="240" w:lineRule="auto"/>
        <w:ind w:left="2580" w:hanging="426"/>
        <w:jc w:val="both"/>
        <w:rPr>
          <w:rFonts w:ascii="Arial" w:hAnsi="Arial" w:cs="Arial"/>
        </w:rPr>
      </w:pPr>
      <w:r w:rsidRPr="003775D4">
        <w:rPr>
          <w:rFonts w:ascii="Arial" w:eastAsia="Calibri" w:hAnsi="Arial" w:cs="Arial"/>
          <w:szCs w:val="24"/>
        </w:rPr>
        <w:t>Given</w:t>
      </w:r>
      <w:r w:rsidR="00F3506E" w:rsidRPr="003775D4">
        <w:rPr>
          <w:rFonts w:ascii="Arial" w:eastAsia="Calibri" w:hAnsi="Arial" w:cs="Arial"/>
          <w:szCs w:val="24"/>
        </w:rPr>
        <w:t xml:space="preserve"> the present pandemic</w:t>
      </w:r>
      <w:r w:rsidR="003775D4" w:rsidRPr="003775D4">
        <w:rPr>
          <w:rFonts w:ascii="Arial" w:eastAsia="Calibri" w:hAnsi="Arial" w:cs="Arial"/>
          <w:szCs w:val="24"/>
        </w:rPr>
        <w:t xml:space="preserve"> </w:t>
      </w:r>
      <w:r w:rsidR="00F3506E" w:rsidRPr="003775D4">
        <w:rPr>
          <w:rFonts w:ascii="Arial" w:eastAsia="Calibri" w:hAnsi="Arial" w:cs="Arial"/>
          <w:szCs w:val="24"/>
        </w:rPr>
        <w:t xml:space="preserve">this may </w:t>
      </w:r>
      <w:r w:rsidR="003775D4" w:rsidRPr="003775D4">
        <w:rPr>
          <w:rFonts w:ascii="Arial" w:eastAsia="Calibri" w:hAnsi="Arial" w:cs="Arial"/>
          <w:szCs w:val="24"/>
        </w:rPr>
        <w:t>require further statistical assessment in terms of having a greater impact on burial need.</w:t>
      </w:r>
    </w:p>
    <w:p w14:paraId="1F39FFEE" w14:textId="77777777" w:rsidR="00D64E28" w:rsidRDefault="00D64E28" w:rsidP="00D64E28">
      <w:pPr>
        <w:pStyle w:val="ListParagraph"/>
        <w:rPr>
          <w:rFonts w:ascii="Arial" w:hAnsi="Arial" w:cs="Arial"/>
        </w:rPr>
      </w:pPr>
    </w:p>
    <w:p w14:paraId="2211C833" w14:textId="25982DC4" w:rsidR="00D64E28" w:rsidRPr="00461F81" w:rsidRDefault="001B43D7" w:rsidP="00EB60D2">
      <w:pPr>
        <w:numPr>
          <w:ilvl w:val="0"/>
          <w:numId w:val="3"/>
        </w:numPr>
        <w:spacing w:after="0" w:line="240" w:lineRule="auto"/>
        <w:ind w:left="2580" w:hanging="426"/>
        <w:jc w:val="both"/>
        <w:rPr>
          <w:rFonts w:ascii="Arial" w:hAnsi="Arial" w:cs="Arial"/>
        </w:rPr>
      </w:pPr>
      <w:r>
        <w:rPr>
          <w:rFonts w:ascii="Arial" w:hAnsi="Arial" w:cs="Arial"/>
        </w:rPr>
        <w:t xml:space="preserve">Other trends will need to be monitored to consider changes in </w:t>
      </w:r>
      <w:r w:rsidR="00B03DB7">
        <w:rPr>
          <w:rFonts w:ascii="Arial" w:hAnsi="Arial" w:cs="Arial"/>
        </w:rPr>
        <w:t>societies such as move</w:t>
      </w:r>
      <w:r>
        <w:rPr>
          <w:rFonts w:ascii="Arial" w:hAnsi="Arial" w:cs="Arial"/>
        </w:rPr>
        <w:t xml:space="preserve"> towards </w:t>
      </w:r>
      <w:r w:rsidR="00B03DB7">
        <w:rPr>
          <w:rFonts w:ascii="Arial" w:hAnsi="Arial" w:cs="Arial"/>
        </w:rPr>
        <w:t xml:space="preserve">cremation rather than </w:t>
      </w:r>
      <w:r>
        <w:rPr>
          <w:rFonts w:ascii="Arial" w:hAnsi="Arial" w:cs="Arial"/>
        </w:rPr>
        <w:t xml:space="preserve">traditional burials and </w:t>
      </w:r>
      <w:r w:rsidR="00B03DB7">
        <w:rPr>
          <w:rFonts w:ascii="Arial" w:hAnsi="Arial" w:cs="Arial"/>
        </w:rPr>
        <w:t xml:space="preserve">a </w:t>
      </w:r>
      <w:r>
        <w:rPr>
          <w:rFonts w:ascii="Arial" w:hAnsi="Arial" w:cs="Arial"/>
        </w:rPr>
        <w:t>retreat from church based community.</w:t>
      </w:r>
      <w:r w:rsidR="00B03DB7">
        <w:rPr>
          <w:rFonts w:ascii="Arial" w:hAnsi="Arial" w:cs="Arial"/>
        </w:rPr>
        <w:t xml:space="preserve"> These will have an impact on burial need. </w:t>
      </w:r>
    </w:p>
    <w:p w14:paraId="291980A5" w14:textId="77777777" w:rsidR="00461F81" w:rsidRDefault="00461F81" w:rsidP="00461F81">
      <w:pPr>
        <w:spacing w:after="120" w:line="240" w:lineRule="auto"/>
        <w:jc w:val="both"/>
        <w:rPr>
          <w:rFonts w:ascii="Arial" w:hAnsi="Arial" w:cs="Arial"/>
        </w:rPr>
      </w:pPr>
    </w:p>
    <w:p w14:paraId="4BD6B36B" w14:textId="77777777" w:rsidR="001B43D7" w:rsidRDefault="001B43D7" w:rsidP="00461F81">
      <w:pPr>
        <w:spacing w:after="120" w:line="240" w:lineRule="auto"/>
        <w:jc w:val="both"/>
        <w:rPr>
          <w:rFonts w:ascii="Arial" w:hAnsi="Arial" w:cs="Arial"/>
        </w:rPr>
      </w:pPr>
    </w:p>
    <w:p w14:paraId="1D265CEE" w14:textId="77777777" w:rsidR="00DB6B27" w:rsidRPr="003775D4" w:rsidRDefault="00DB6B27" w:rsidP="00461F81">
      <w:pPr>
        <w:spacing w:after="120" w:line="240" w:lineRule="auto"/>
        <w:jc w:val="both"/>
        <w:rPr>
          <w:rFonts w:ascii="Arial" w:hAnsi="Arial" w:cs="Arial"/>
        </w:rPr>
      </w:pPr>
    </w:p>
    <w:p w14:paraId="42D46C4C" w14:textId="308FA17D" w:rsidR="00DB6B27" w:rsidRPr="00DB6B27" w:rsidRDefault="00F3506E" w:rsidP="00DB6B27">
      <w:pPr>
        <w:spacing w:after="120" w:line="240" w:lineRule="auto"/>
        <w:ind w:left="1260" w:hanging="720"/>
        <w:jc w:val="both"/>
        <w:rPr>
          <w:rFonts w:ascii="Arial" w:hAnsi="Arial" w:cs="Arial"/>
          <w:u w:val="single"/>
        </w:rPr>
      </w:pPr>
      <w:r w:rsidRPr="00537CC7">
        <w:rPr>
          <w:rFonts w:ascii="Arial" w:hAnsi="Arial" w:cs="Arial"/>
        </w:rPr>
        <w:lastRenderedPageBreak/>
        <w:t xml:space="preserve">13.2 </w:t>
      </w:r>
      <w:r w:rsidRPr="00537CC7">
        <w:rPr>
          <w:rFonts w:ascii="Arial" w:hAnsi="Arial" w:cs="Arial"/>
        </w:rPr>
        <w:tab/>
      </w:r>
      <w:r w:rsidRPr="00873060">
        <w:rPr>
          <w:rFonts w:ascii="Arial" w:hAnsi="Arial" w:cs="Arial"/>
          <w:u w:val="single"/>
        </w:rPr>
        <w:t>Proje</w:t>
      </w:r>
      <w:r w:rsidR="00DB6B27">
        <w:rPr>
          <w:rFonts w:ascii="Arial" w:hAnsi="Arial" w:cs="Arial"/>
          <w:u w:val="single"/>
        </w:rPr>
        <w:t>cted Population Growth to 2036</w:t>
      </w:r>
      <w:r w:rsidRPr="00873060">
        <w:rPr>
          <w:rFonts w:ascii="Arial" w:hAnsi="Arial" w:cs="Arial"/>
          <w:u w:val="single"/>
        </w:rPr>
        <w:t xml:space="preserve"> </w:t>
      </w:r>
    </w:p>
    <w:tbl>
      <w:tblPr>
        <w:tblW w:w="793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195"/>
        <w:gridCol w:w="1195"/>
        <w:gridCol w:w="1195"/>
        <w:gridCol w:w="1195"/>
        <w:gridCol w:w="1682"/>
      </w:tblGrid>
      <w:tr w:rsidR="00DB6B27" w:rsidRPr="00EE38C5" w14:paraId="4B83D625" w14:textId="77777777" w:rsidTr="00DB6B27">
        <w:tc>
          <w:tcPr>
            <w:tcW w:w="1476" w:type="dxa"/>
            <w:shd w:val="clear" w:color="auto" w:fill="548DD4"/>
          </w:tcPr>
          <w:p w14:paraId="6A4B7699" w14:textId="77777777" w:rsidR="00DB6B27" w:rsidRPr="00EE38C5" w:rsidRDefault="00DB6B27" w:rsidP="00DB6B27">
            <w:pPr>
              <w:rPr>
                <w:rFonts w:ascii="Arial" w:hAnsi="Arial" w:cs="Arial"/>
                <w:color w:val="FFFFFF"/>
              </w:rPr>
            </w:pPr>
          </w:p>
        </w:tc>
        <w:tc>
          <w:tcPr>
            <w:tcW w:w="1195" w:type="dxa"/>
            <w:shd w:val="clear" w:color="auto" w:fill="548DD4"/>
          </w:tcPr>
          <w:p w14:paraId="6C11C75C" w14:textId="77777777" w:rsidR="00DB6B27" w:rsidRPr="00EE38C5" w:rsidRDefault="00DB6B27" w:rsidP="00DB6B27">
            <w:pPr>
              <w:jc w:val="center"/>
              <w:rPr>
                <w:rFonts w:ascii="Arial" w:hAnsi="Arial" w:cs="Arial"/>
                <w:color w:val="FFFFFF"/>
              </w:rPr>
            </w:pPr>
            <w:r w:rsidRPr="00EE38C5">
              <w:rPr>
                <w:rFonts w:ascii="Arial" w:hAnsi="Arial" w:cs="Arial"/>
                <w:color w:val="FFFFFF"/>
              </w:rPr>
              <w:t>2019</w:t>
            </w:r>
          </w:p>
          <w:p w14:paraId="011A1753" w14:textId="77777777" w:rsidR="00DB6B27" w:rsidRPr="00EE38C5" w:rsidRDefault="00DB6B27" w:rsidP="00DB6B27">
            <w:pPr>
              <w:jc w:val="center"/>
              <w:rPr>
                <w:rFonts w:ascii="Arial" w:hAnsi="Arial" w:cs="Arial"/>
                <w:color w:val="FFFFFF"/>
              </w:rPr>
            </w:pPr>
          </w:p>
        </w:tc>
        <w:tc>
          <w:tcPr>
            <w:tcW w:w="1195" w:type="dxa"/>
            <w:shd w:val="clear" w:color="auto" w:fill="548DD4"/>
          </w:tcPr>
          <w:p w14:paraId="60FD8B37" w14:textId="77777777" w:rsidR="00DB6B27" w:rsidRPr="00EE38C5" w:rsidRDefault="00DB6B27" w:rsidP="00DB6B27">
            <w:pPr>
              <w:jc w:val="center"/>
              <w:rPr>
                <w:rFonts w:ascii="Arial" w:hAnsi="Arial" w:cs="Arial"/>
                <w:color w:val="FFFFFF"/>
              </w:rPr>
            </w:pPr>
            <w:r w:rsidRPr="00EE38C5">
              <w:rPr>
                <w:rFonts w:ascii="Arial" w:hAnsi="Arial" w:cs="Arial"/>
                <w:color w:val="FFFFFF"/>
              </w:rPr>
              <w:t>2023</w:t>
            </w:r>
          </w:p>
        </w:tc>
        <w:tc>
          <w:tcPr>
            <w:tcW w:w="1195" w:type="dxa"/>
            <w:shd w:val="clear" w:color="auto" w:fill="548DD4"/>
          </w:tcPr>
          <w:p w14:paraId="79D2A26E" w14:textId="77777777" w:rsidR="00DB6B27" w:rsidRPr="00EE38C5" w:rsidRDefault="00DB6B27" w:rsidP="00DB6B27">
            <w:pPr>
              <w:jc w:val="center"/>
              <w:rPr>
                <w:rFonts w:ascii="Arial" w:hAnsi="Arial" w:cs="Arial"/>
                <w:color w:val="FFFFFF"/>
              </w:rPr>
            </w:pPr>
            <w:r w:rsidRPr="00EE38C5">
              <w:rPr>
                <w:rFonts w:ascii="Arial" w:hAnsi="Arial" w:cs="Arial"/>
                <w:color w:val="FFFFFF"/>
              </w:rPr>
              <w:t>2027</w:t>
            </w:r>
          </w:p>
        </w:tc>
        <w:tc>
          <w:tcPr>
            <w:tcW w:w="1195" w:type="dxa"/>
            <w:shd w:val="clear" w:color="auto" w:fill="548DD4"/>
          </w:tcPr>
          <w:p w14:paraId="20AE5F62" w14:textId="77777777" w:rsidR="00DB6B27" w:rsidRPr="00EE38C5" w:rsidRDefault="00DB6B27" w:rsidP="00DB6B27">
            <w:pPr>
              <w:jc w:val="center"/>
              <w:rPr>
                <w:rFonts w:ascii="Arial" w:hAnsi="Arial" w:cs="Arial"/>
                <w:color w:val="FFFFFF"/>
              </w:rPr>
            </w:pPr>
            <w:r w:rsidRPr="00EE38C5">
              <w:rPr>
                <w:rFonts w:ascii="Arial" w:hAnsi="Arial" w:cs="Arial"/>
                <w:color w:val="FFFFFF"/>
              </w:rPr>
              <w:t>2031</w:t>
            </w:r>
          </w:p>
        </w:tc>
        <w:tc>
          <w:tcPr>
            <w:tcW w:w="1682" w:type="dxa"/>
            <w:shd w:val="clear" w:color="auto" w:fill="548DD4"/>
          </w:tcPr>
          <w:p w14:paraId="5C8DEB2C" w14:textId="77777777" w:rsidR="00DB6B27" w:rsidRPr="00EE38C5" w:rsidRDefault="00DB6B27" w:rsidP="00DB6B27">
            <w:pPr>
              <w:jc w:val="center"/>
              <w:rPr>
                <w:rFonts w:ascii="Arial" w:hAnsi="Arial" w:cs="Arial"/>
                <w:color w:val="FFFFFF"/>
              </w:rPr>
            </w:pPr>
            <w:r w:rsidRPr="00EE38C5">
              <w:rPr>
                <w:rFonts w:ascii="Arial" w:hAnsi="Arial" w:cs="Arial"/>
                <w:color w:val="FFFFFF"/>
              </w:rPr>
              <w:t>2036</w:t>
            </w:r>
          </w:p>
        </w:tc>
      </w:tr>
      <w:tr w:rsidR="00DB6B27" w:rsidRPr="00EE38C5" w14:paraId="2EC858B6" w14:textId="77777777" w:rsidTr="00DB6B27">
        <w:trPr>
          <w:trHeight w:val="411"/>
        </w:trPr>
        <w:tc>
          <w:tcPr>
            <w:tcW w:w="1476" w:type="dxa"/>
            <w:shd w:val="clear" w:color="auto" w:fill="C6D9F1"/>
          </w:tcPr>
          <w:p w14:paraId="1BBB1725" w14:textId="77777777" w:rsidR="00DB6B27" w:rsidRPr="00EE38C5" w:rsidRDefault="00DB6B27" w:rsidP="00DB6B27">
            <w:pPr>
              <w:rPr>
                <w:rFonts w:ascii="Arial" w:hAnsi="Arial" w:cs="Arial"/>
                <w:b/>
              </w:rPr>
            </w:pPr>
          </w:p>
          <w:p w14:paraId="7373A7C7" w14:textId="77777777" w:rsidR="00DB6B27" w:rsidRPr="00EE38C5" w:rsidRDefault="00DB6B27" w:rsidP="00DB6B27">
            <w:pPr>
              <w:rPr>
                <w:rFonts w:ascii="Arial" w:hAnsi="Arial" w:cs="Arial"/>
                <w:b/>
              </w:rPr>
            </w:pPr>
            <w:r w:rsidRPr="00EE38C5">
              <w:rPr>
                <w:rFonts w:ascii="Arial" w:hAnsi="Arial" w:cs="Arial"/>
                <w:b/>
              </w:rPr>
              <w:t>Northern Ireland</w:t>
            </w:r>
          </w:p>
        </w:tc>
        <w:tc>
          <w:tcPr>
            <w:tcW w:w="1195" w:type="dxa"/>
            <w:vAlign w:val="center"/>
          </w:tcPr>
          <w:p w14:paraId="36F8661E" w14:textId="77777777" w:rsidR="00DB6B27" w:rsidRPr="00EE38C5" w:rsidRDefault="00DB6B27" w:rsidP="00DB6B27">
            <w:pPr>
              <w:jc w:val="center"/>
              <w:rPr>
                <w:rFonts w:ascii="Arial" w:hAnsi="Arial" w:cs="Arial"/>
                <w:bCs/>
              </w:rPr>
            </w:pPr>
            <w:r w:rsidRPr="00EE38C5">
              <w:rPr>
                <w:rFonts w:ascii="Arial" w:hAnsi="Arial" w:cs="Arial"/>
                <w:bCs/>
              </w:rPr>
              <w:t>1,888,100</w:t>
            </w:r>
          </w:p>
        </w:tc>
        <w:tc>
          <w:tcPr>
            <w:tcW w:w="1195" w:type="dxa"/>
            <w:vAlign w:val="center"/>
          </w:tcPr>
          <w:p w14:paraId="72726B3B" w14:textId="77777777" w:rsidR="00DB6B27" w:rsidRPr="00EE38C5" w:rsidRDefault="00DB6B27" w:rsidP="00DB6B27">
            <w:pPr>
              <w:jc w:val="center"/>
              <w:rPr>
                <w:rFonts w:ascii="Arial" w:hAnsi="Arial" w:cs="Arial"/>
                <w:bCs/>
              </w:rPr>
            </w:pPr>
            <w:r w:rsidRPr="00EE38C5">
              <w:rPr>
                <w:rFonts w:ascii="Arial" w:hAnsi="Arial" w:cs="Arial"/>
                <w:bCs/>
              </w:rPr>
              <w:t>1,919,300</w:t>
            </w:r>
          </w:p>
        </w:tc>
        <w:tc>
          <w:tcPr>
            <w:tcW w:w="1195" w:type="dxa"/>
            <w:vAlign w:val="center"/>
          </w:tcPr>
          <w:p w14:paraId="2A88AA93" w14:textId="77777777" w:rsidR="00DB6B27" w:rsidRPr="00EE38C5" w:rsidRDefault="00DB6B27" w:rsidP="00DB6B27">
            <w:pPr>
              <w:jc w:val="center"/>
              <w:rPr>
                <w:rFonts w:ascii="Arial" w:hAnsi="Arial" w:cs="Arial"/>
                <w:bCs/>
              </w:rPr>
            </w:pPr>
            <w:r w:rsidRPr="00EE38C5">
              <w:rPr>
                <w:rFonts w:ascii="Arial" w:hAnsi="Arial" w:cs="Arial"/>
                <w:bCs/>
              </w:rPr>
              <w:t>1,945,700</w:t>
            </w:r>
          </w:p>
        </w:tc>
        <w:tc>
          <w:tcPr>
            <w:tcW w:w="1195" w:type="dxa"/>
            <w:vAlign w:val="center"/>
          </w:tcPr>
          <w:p w14:paraId="580491DB" w14:textId="77777777" w:rsidR="00DB6B27" w:rsidRPr="00EE38C5" w:rsidRDefault="00DB6B27" w:rsidP="00DB6B27">
            <w:pPr>
              <w:jc w:val="center"/>
              <w:rPr>
                <w:rFonts w:ascii="Arial" w:hAnsi="Arial" w:cs="Arial"/>
              </w:rPr>
            </w:pPr>
            <w:r w:rsidRPr="00EE38C5">
              <w:rPr>
                <w:rFonts w:ascii="Arial" w:hAnsi="Arial" w:cs="Arial"/>
              </w:rPr>
              <w:t>1,966,200</w:t>
            </w:r>
          </w:p>
        </w:tc>
        <w:tc>
          <w:tcPr>
            <w:tcW w:w="1682" w:type="dxa"/>
          </w:tcPr>
          <w:p w14:paraId="425C7133" w14:textId="77777777" w:rsidR="00DB6B27" w:rsidRPr="00EE38C5" w:rsidRDefault="00DB6B27" w:rsidP="00DB6B27">
            <w:pPr>
              <w:jc w:val="center"/>
              <w:rPr>
                <w:rFonts w:ascii="Arial" w:hAnsi="Arial" w:cs="Arial"/>
                <w:bCs/>
                <w:color w:val="000000"/>
              </w:rPr>
            </w:pPr>
          </w:p>
          <w:p w14:paraId="6F6F87EB" w14:textId="77777777" w:rsidR="00DB6B27" w:rsidRPr="00EE38C5" w:rsidRDefault="00DB6B27" w:rsidP="00DB6B27">
            <w:pPr>
              <w:rPr>
                <w:rFonts w:ascii="Arial" w:hAnsi="Arial" w:cs="Arial"/>
                <w:bCs/>
                <w:color w:val="000000"/>
              </w:rPr>
            </w:pPr>
            <w:r w:rsidRPr="00EE38C5">
              <w:rPr>
                <w:rFonts w:ascii="Arial" w:hAnsi="Arial" w:cs="Arial"/>
                <w:bCs/>
                <w:color w:val="000000"/>
              </w:rPr>
              <w:t>1,986,200</w:t>
            </w:r>
          </w:p>
          <w:p w14:paraId="24BE2CC5" w14:textId="77777777" w:rsidR="00DB6B27" w:rsidRPr="00EE38C5" w:rsidRDefault="00DB6B27" w:rsidP="00DB6B27">
            <w:pPr>
              <w:jc w:val="center"/>
              <w:rPr>
                <w:rFonts w:ascii="Arial" w:hAnsi="Arial" w:cs="Arial"/>
              </w:rPr>
            </w:pPr>
          </w:p>
        </w:tc>
      </w:tr>
      <w:tr w:rsidR="00DB6B27" w:rsidRPr="00EE38C5" w14:paraId="2FE89D9D" w14:textId="77777777" w:rsidTr="00DB6B27">
        <w:tc>
          <w:tcPr>
            <w:tcW w:w="1476" w:type="dxa"/>
            <w:shd w:val="clear" w:color="auto" w:fill="C6D9F1"/>
          </w:tcPr>
          <w:p w14:paraId="56FFFB1C" w14:textId="77777777" w:rsidR="00DB6B27" w:rsidRPr="00EE38C5" w:rsidRDefault="00DB6B27" w:rsidP="00DB6B27">
            <w:pPr>
              <w:rPr>
                <w:rFonts w:ascii="Arial" w:hAnsi="Arial" w:cs="Arial"/>
                <w:b/>
              </w:rPr>
            </w:pPr>
            <w:r w:rsidRPr="00EE38C5">
              <w:rPr>
                <w:rFonts w:ascii="Arial" w:hAnsi="Arial" w:cs="Arial"/>
                <w:b/>
              </w:rPr>
              <w:t xml:space="preserve">Lisburn &amp; Castlereagh </w:t>
            </w:r>
          </w:p>
        </w:tc>
        <w:tc>
          <w:tcPr>
            <w:tcW w:w="1195" w:type="dxa"/>
            <w:vAlign w:val="center"/>
          </w:tcPr>
          <w:p w14:paraId="35513578" w14:textId="5B602E2E" w:rsidR="00DB6B27" w:rsidRPr="00EE38C5" w:rsidRDefault="00DB6B27" w:rsidP="00DB6B27">
            <w:pPr>
              <w:rPr>
                <w:rFonts w:ascii="Arial" w:hAnsi="Arial" w:cs="Arial"/>
              </w:rPr>
            </w:pPr>
            <w:r>
              <w:rPr>
                <w:rFonts w:ascii="Arial" w:hAnsi="Arial" w:cs="Arial"/>
              </w:rPr>
              <w:t xml:space="preserve"> </w:t>
            </w:r>
          </w:p>
          <w:p w14:paraId="077CFD56" w14:textId="13D88BEE" w:rsidR="00DB6B27" w:rsidRPr="00EE38C5" w:rsidRDefault="00DB6B27" w:rsidP="00DB6B27">
            <w:pPr>
              <w:rPr>
                <w:rFonts w:ascii="Arial" w:hAnsi="Arial" w:cs="Arial"/>
              </w:rPr>
            </w:pPr>
            <w:r w:rsidRPr="00EE38C5">
              <w:rPr>
                <w:rFonts w:ascii="Arial" w:hAnsi="Arial" w:cs="Arial"/>
              </w:rPr>
              <w:t xml:space="preserve">  145,100</w:t>
            </w:r>
          </w:p>
        </w:tc>
        <w:tc>
          <w:tcPr>
            <w:tcW w:w="1195" w:type="dxa"/>
            <w:vAlign w:val="center"/>
          </w:tcPr>
          <w:p w14:paraId="610F7D52" w14:textId="77777777" w:rsidR="00DB6B27" w:rsidRPr="00EE38C5" w:rsidRDefault="00DB6B27" w:rsidP="00DB6B27">
            <w:pPr>
              <w:rPr>
                <w:rFonts w:ascii="Arial" w:hAnsi="Arial" w:cs="Arial"/>
              </w:rPr>
            </w:pPr>
            <w:r w:rsidRPr="00EE38C5">
              <w:rPr>
                <w:rFonts w:ascii="Arial" w:hAnsi="Arial" w:cs="Arial"/>
              </w:rPr>
              <w:t xml:space="preserve">  </w:t>
            </w:r>
          </w:p>
          <w:p w14:paraId="2A478BA8" w14:textId="77777777" w:rsidR="00DB6B27" w:rsidRPr="00EE38C5" w:rsidRDefault="00DB6B27" w:rsidP="00DB6B27">
            <w:pPr>
              <w:rPr>
                <w:rFonts w:ascii="Arial" w:hAnsi="Arial" w:cs="Arial"/>
              </w:rPr>
            </w:pPr>
            <w:r w:rsidRPr="00EE38C5">
              <w:rPr>
                <w:rFonts w:ascii="Arial" w:hAnsi="Arial" w:cs="Arial"/>
              </w:rPr>
              <w:t xml:space="preserve">   150,100</w:t>
            </w:r>
          </w:p>
        </w:tc>
        <w:tc>
          <w:tcPr>
            <w:tcW w:w="1195" w:type="dxa"/>
            <w:vAlign w:val="center"/>
          </w:tcPr>
          <w:p w14:paraId="15C56FD8" w14:textId="77777777" w:rsidR="00DB6B27" w:rsidRPr="00EE38C5" w:rsidRDefault="00DB6B27" w:rsidP="00DB6B27">
            <w:pPr>
              <w:rPr>
                <w:rFonts w:ascii="Arial" w:hAnsi="Arial" w:cs="Arial"/>
              </w:rPr>
            </w:pPr>
            <w:r w:rsidRPr="00EE38C5">
              <w:rPr>
                <w:rFonts w:ascii="Arial" w:hAnsi="Arial" w:cs="Arial"/>
              </w:rPr>
              <w:t xml:space="preserve">   </w:t>
            </w:r>
          </w:p>
          <w:p w14:paraId="526073B4" w14:textId="593A348E" w:rsidR="00DB6B27" w:rsidRPr="00EE38C5" w:rsidRDefault="00DB6B27" w:rsidP="00DB6B27">
            <w:pPr>
              <w:rPr>
                <w:rFonts w:ascii="Arial" w:hAnsi="Arial" w:cs="Arial"/>
              </w:rPr>
            </w:pPr>
            <w:r>
              <w:rPr>
                <w:rFonts w:ascii="Arial" w:hAnsi="Arial" w:cs="Arial"/>
              </w:rPr>
              <w:t xml:space="preserve">   </w:t>
            </w:r>
            <w:r w:rsidRPr="00EE38C5">
              <w:rPr>
                <w:rFonts w:ascii="Arial" w:hAnsi="Arial" w:cs="Arial"/>
              </w:rPr>
              <w:t>154,800</w:t>
            </w:r>
          </w:p>
        </w:tc>
        <w:tc>
          <w:tcPr>
            <w:tcW w:w="1195" w:type="dxa"/>
            <w:vAlign w:val="center"/>
          </w:tcPr>
          <w:p w14:paraId="5943B01C" w14:textId="77777777" w:rsidR="00DB6B27" w:rsidRPr="00EE38C5" w:rsidRDefault="00DB6B27" w:rsidP="00DB6B27">
            <w:pPr>
              <w:rPr>
                <w:rFonts w:ascii="Arial" w:hAnsi="Arial" w:cs="Arial"/>
              </w:rPr>
            </w:pPr>
            <w:r w:rsidRPr="00EE38C5">
              <w:rPr>
                <w:rFonts w:ascii="Arial" w:hAnsi="Arial" w:cs="Arial"/>
              </w:rPr>
              <w:t xml:space="preserve">      </w:t>
            </w:r>
          </w:p>
          <w:p w14:paraId="14C7F558" w14:textId="4DE869DB" w:rsidR="00DB6B27" w:rsidRPr="00EE38C5" w:rsidRDefault="00DB6B27" w:rsidP="00DB6B27">
            <w:pPr>
              <w:rPr>
                <w:rFonts w:ascii="Arial" w:hAnsi="Arial" w:cs="Arial"/>
              </w:rPr>
            </w:pPr>
            <w:r w:rsidRPr="00EE38C5">
              <w:rPr>
                <w:rFonts w:ascii="Arial" w:hAnsi="Arial" w:cs="Arial"/>
              </w:rPr>
              <w:t xml:space="preserve">  158,900</w:t>
            </w:r>
          </w:p>
        </w:tc>
        <w:tc>
          <w:tcPr>
            <w:tcW w:w="1682" w:type="dxa"/>
          </w:tcPr>
          <w:p w14:paraId="561BFC45" w14:textId="77777777" w:rsidR="00DB6B27" w:rsidRPr="00EE38C5" w:rsidRDefault="00DB6B27" w:rsidP="00DB6B27">
            <w:pPr>
              <w:rPr>
                <w:rFonts w:ascii="Arial" w:hAnsi="Arial" w:cs="Arial"/>
              </w:rPr>
            </w:pPr>
          </w:p>
          <w:p w14:paraId="0AA9D1F7" w14:textId="77777777" w:rsidR="00DB6B27" w:rsidRPr="00EE38C5" w:rsidRDefault="00DB6B27" w:rsidP="00DB6B27">
            <w:pPr>
              <w:rPr>
                <w:rFonts w:ascii="Arial" w:hAnsi="Arial" w:cs="Arial"/>
              </w:rPr>
            </w:pPr>
            <w:r w:rsidRPr="00EE38C5">
              <w:rPr>
                <w:rFonts w:ascii="Arial" w:hAnsi="Arial" w:cs="Arial"/>
              </w:rPr>
              <w:t xml:space="preserve">   163,500</w:t>
            </w:r>
          </w:p>
        </w:tc>
      </w:tr>
    </w:tbl>
    <w:p w14:paraId="28287592" w14:textId="2E0A95A1" w:rsidR="00F3506E" w:rsidRDefault="00DB6B27" w:rsidP="00F3506E">
      <w:pPr>
        <w:spacing w:after="0"/>
        <w:rPr>
          <w:rFonts w:ascii="Arial" w:hAnsi="Arial" w:cs="Arial"/>
        </w:rPr>
      </w:pPr>
      <w:r w:rsidRPr="00DB6B27">
        <w:rPr>
          <w:rFonts w:ascii="Arial" w:eastAsia="Times New Roman" w:hAnsi="Arial" w:cs="Arial"/>
          <w:noProof/>
          <w:sz w:val="20"/>
          <w:szCs w:val="20"/>
          <w:lang w:eastAsia="en-GB"/>
        </w:rPr>
        <w:drawing>
          <wp:anchor distT="0" distB="0" distL="114300" distR="114300" simplePos="0" relativeHeight="251685888" behindDoc="0" locked="0" layoutInCell="1" allowOverlap="1" wp14:anchorId="6E9CBCE6" wp14:editId="71820410">
            <wp:simplePos x="0" y="0"/>
            <wp:positionH relativeFrom="margin">
              <wp:posOffset>751840</wp:posOffset>
            </wp:positionH>
            <wp:positionV relativeFrom="paragraph">
              <wp:posOffset>10795</wp:posOffset>
            </wp:positionV>
            <wp:extent cx="5273675" cy="505206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505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B39B4" w14:textId="48B8ACF6" w:rsidR="00DB6B27" w:rsidRPr="00537CC7" w:rsidRDefault="00DB6B27" w:rsidP="00DB6B27">
      <w:pPr>
        <w:spacing w:after="0"/>
        <w:rPr>
          <w:rFonts w:ascii="Arial" w:hAnsi="Arial" w:cs="Arial"/>
        </w:rPr>
      </w:pPr>
    </w:p>
    <w:p w14:paraId="1E34AE98" w14:textId="77777777" w:rsidR="00DB6B27" w:rsidRDefault="00DB6B27" w:rsidP="00DB6B27">
      <w:pPr>
        <w:spacing w:after="0"/>
        <w:ind w:left="1260"/>
        <w:rPr>
          <w:rFonts w:ascii="Arial" w:hAnsi="Arial" w:cs="Arial"/>
        </w:rPr>
      </w:pPr>
    </w:p>
    <w:p w14:paraId="661AC320" w14:textId="0EDAD608" w:rsidR="00DB6B27" w:rsidRDefault="00DB6B27" w:rsidP="00DB6B27">
      <w:pPr>
        <w:spacing w:after="0"/>
        <w:ind w:left="1260"/>
        <w:rPr>
          <w:rFonts w:ascii="Arial" w:hAnsi="Arial" w:cs="Arial"/>
        </w:rPr>
      </w:pPr>
    </w:p>
    <w:p w14:paraId="2BBC8E86" w14:textId="77777777" w:rsidR="00DB6B27" w:rsidRDefault="00DB6B27" w:rsidP="00DB6B27">
      <w:pPr>
        <w:spacing w:after="0"/>
        <w:ind w:left="1260"/>
        <w:rPr>
          <w:rFonts w:ascii="Arial" w:hAnsi="Arial" w:cs="Arial"/>
        </w:rPr>
      </w:pPr>
    </w:p>
    <w:p w14:paraId="7BB473BB" w14:textId="76B668C2" w:rsidR="00DB6B27" w:rsidRDefault="00DB6B27" w:rsidP="00DB6B27">
      <w:pPr>
        <w:spacing w:after="0"/>
        <w:ind w:left="1260"/>
        <w:rPr>
          <w:rFonts w:ascii="Arial" w:hAnsi="Arial" w:cs="Arial"/>
        </w:rPr>
      </w:pPr>
    </w:p>
    <w:p w14:paraId="54C8D0F5" w14:textId="77777777" w:rsidR="00DB6B27" w:rsidRDefault="00DB6B27" w:rsidP="00DB6B27">
      <w:pPr>
        <w:spacing w:after="0"/>
        <w:ind w:left="1260"/>
        <w:rPr>
          <w:rFonts w:ascii="Arial" w:hAnsi="Arial" w:cs="Arial"/>
        </w:rPr>
      </w:pPr>
    </w:p>
    <w:p w14:paraId="370522F1" w14:textId="75F3B9C0" w:rsidR="00DB6B27" w:rsidRDefault="00DB6B27" w:rsidP="00DB6B27">
      <w:pPr>
        <w:spacing w:after="0"/>
        <w:ind w:left="1260"/>
        <w:rPr>
          <w:rFonts w:ascii="Arial" w:hAnsi="Arial" w:cs="Arial"/>
        </w:rPr>
      </w:pPr>
    </w:p>
    <w:p w14:paraId="5B1A4C85" w14:textId="77777777" w:rsidR="00DB6B27" w:rsidRDefault="00DB6B27" w:rsidP="00DB6B27">
      <w:pPr>
        <w:spacing w:after="0"/>
        <w:ind w:left="1260"/>
        <w:rPr>
          <w:rFonts w:ascii="Arial" w:hAnsi="Arial" w:cs="Arial"/>
        </w:rPr>
      </w:pPr>
    </w:p>
    <w:p w14:paraId="1AF66369" w14:textId="2C760551" w:rsidR="00DB6B27" w:rsidRDefault="00DB6B27" w:rsidP="00DB6B27">
      <w:pPr>
        <w:spacing w:after="0"/>
        <w:ind w:left="1260"/>
        <w:rPr>
          <w:rFonts w:ascii="Arial" w:hAnsi="Arial" w:cs="Arial"/>
        </w:rPr>
      </w:pPr>
    </w:p>
    <w:p w14:paraId="7950657E" w14:textId="77777777" w:rsidR="00DB6B27" w:rsidRDefault="00DB6B27" w:rsidP="00DB6B27">
      <w:pPr>
        <w:spacing w:after="0"/>
        <w:ind w:left="1260"/>
        <w:rPr>
          <w:rFonts w:ascii="Arial" w:hAnsi="Arial" w:cs="Arial"/>
        </w:rPr>
      </w:pPr>
    </w:p>
    <w:p w14:paraId="1C529560" w14:textId="4853E0A1" w:rsidR="00DB6B27" w:rsidRDefault="00DB6B27" w:rsidP="00DB6B27">
      <w:pPr>
        <w:spacing w:after="0"/>
        <w:ind w:left="1260"/>
        <w:rPr>
          <w:rFonts w:ascii="Arial" w:hAnsi="Arial" w:cs="Arial"/>
        </w:rPr>
      </w:pPr>
    </w:p>
    <w:p w14:paraId="27394E6E" w14:textId="77777777" w:rsidR="00DB6B27" w:rsidRDefault="00DB6B27" w:rsidP="00DB6B27">
      <w:pPr>
        <w:spacing w:after="0"/>
        <w:ind w:left="1260"/>
        <w:rPr>
          <w:rFonts w:ascii="Arial" w:hAnsi="Arial" w:cs="Arial"/>
        </w:rPr>
      </w:pPr>
    </w:p>
    <w:p w14:paraId="5C82A189" w14:textId="77777777" w:rsidR="00DB6B27" w:rsidRDefault="00DB6B27" w:rsidP="00DB6B27">
      <w:pPr>
        <w:spacing w:after="0"/>
        <w:ind w:left="1260"/>
        <w:rPr>
          <w:rFonts w:ascii="Arial" w:hAnsi="Arial" w:cs="Arial"/>
        </w:rPr>
      </w:pPr>
    </w:p>
    <w:p w14:paraId="1A7BDADD" w14:textId="0EE52DF1" w:rsidR="00DB6B27" w:rsidRDefault="00DB6B27" w:rsidP="00DB6B27">
      <w:pPr>
        <w:spacing w:after="0"/>
        <w:ind w:left="1260"/>
        <w:rPr>
          <w:rFonts w:ascii="Arial" w:hAnsi="Arial" w:cs="Arial"/>
        </w:rPr>
      </w:pPr>
    </w:p>
    <w:p w14:paraId="1C881ED0" w14:textId="77777777" w:rsidR="00DB6B27" w:rsidRDefault="00DB6B27" w:rsidP="00DB6B27">
      <w:pPr>
        <w:spacing w:after="0"/>
        <w:ind w:left="1260"/>
        <w:rPr>
          <w:rFonts w:ascii="Arial" w:hAnsi="Arial" w:cs="Arial"/>
        </w:rPr>
      </w:pPr>
    </w:p>
    <w:p w14:paraId="2D12D2D4" w14:textId="51C15194" w:rsidR="00DB6B27" w:rsidRDefault="00DB6B27" w:rsidP="00DB6B27">
      <w:pPr>
        <w:spacing w:after="0"/>
        <w:ind w:left="1260"/>
        <w:rPr>
          <w:rFonts w:ascii="Arial" w:hAnsi="Arial" w:cs="Arial"/>
        </w:rPr>
      </w:pPr>
    </w:p>
    <w:p w14:paraId="462ECA82" w14:textId="77777777" w:rsidR="00DB6B27" w:rsidRDefault="00DB6B27" w:rsidP="00DB6B27">
      <w:pPr>
        <w:spacing w:after="0"/>
        <w:ind w:left="1260"/>
        <w:rPr>
          <w:rFonts w:ascii="Arial" w:hAnsi="Arial" w:cs="Arial"/>
        </w:rPr>
      </w:pPr>
    </w:p>
    <w:p w14:paraId="0C1BBF9C" w14:textId="77777777" w:rsidR="00DB6B27" w:rsidRDefault="00DB6B27" w:rsidP="00DB6B27">
      <w:pPr>
        <w:spacing w:after="0"/>
        <w:ind w:left="1260"/>
        <w:rPr>
          <w:rFonts w:ascii="Arial" w:hAnsi="Arial" w:cs="Arial"/>
        </w:rPr>
      </w:pPr>
    </w:p>
    <w:p w14:paraId="1F928A1B" w14:textId="0B24EAD6" w:rsidR="00DB6B27" w:rsidRDefault="00DB6B27" w:rsidP="00DB6B27">
      <w:pPr>
        <w:spacing w:after="0"/>
        <w:ind w:left="1260"/>
        <w:rPr>
          <w:rFonts w:ascii="Arial" w:hAnsi="Arial" w:cs="Arial"/>
        </w:rPr>
      </w:pPr>
    </w:p>
    <w:p w14:paraId="53C8FDC2" w14:textId="77777777" w:rsidR="00DB6B27" w:rsidRDefault="00DB6B27" w:rsidP="00DB6B27">
      <w:pPr>
        <w:spacing w:after="0"/>
        <w:ind w:left="1260"/>
        <w:rPr>
          <w:rFonts w:ascii="Arial" w:hAnsi="Arial" w:cs="Arial"/>
        </w:rPr>
      </w:pPr>
    </w:p>
    <w:p w14:paraId="60BBCE0C" w14:textId="72918664" w:rsidR="00DB6B27" w:rsidRDefault="00DB6B27" w:rsidP="00DB6B27">
      <w:pPr>
        <w:spacing w:after="0"/>
        <w:ind w:left="1260"/>
        <w:rPr>
          <w:rFonts w:ascii="Arial" w:hAnsi="Arial" w:cs="Arial"/>
        </w:rPr>
      </w:pPr>
    </w:p>
    <w:p w14:paraId="1FDC82A5" w14:textId="77777777" w:rsidR="00DB6B27" w:rsidRDefault="00DB6B27" w:rsidP="00DB6B27">
      <w:pPr>
        <w:spacing w:after="0"/>
        <w:ind w:left="1260"/>
        <w:rPr>
          <w:rFonts w:ascii="Arial" w:hAnsi="Arial" w:cs="Arial"/>
        </w:rPr>
      </w:pPr>
    </w:p>
    <w:p w14:paraId="698CB713" w14:textId="4D962878" w:rsidR="00DB6B27" w:rsidRDefault="00DB6B27" w:rsidP="00DB6B27">
      <w:pPr>
        <w:spacing w:after="0"/>
        <w:ind w:left="1260"/>
        <w:rPr>
          <w:rFonts w:ascii="Arial" w:hAnsi="Arial" w:cs="Arial"/>
        </w:rPr>
      </w:pPr>
    </w:p>
    <w:p w14:paraId="56584A83" w14:textId="333ACD13" w:rsidR="00DB6B27" w:rsidRDefault="00DB6B27" w:rsidP="00DB6B27">
      <w:pPr>
        <w:spacing w:after="0"/>
        <w:ind w:left="1260"/>
        <w:rPr>
          <w:rFonts w:ascii="Arial" w:hAnsi="Arial" w:cs="Arial"/>
        </w:rPr>
      </w:pPr>
    </w:p>
    <w:p w14:paraId="142F720A" w14:textId="77777777" w:rsidR="00DB6B27" w:rsidRDefault="00DB6B27" w:rsidP="00DB6B27">
      <w:pPr>
        <w:spacing w:after="0"/>
        <w:ind w:left="1260"/>
        <w:rPr>
          <w:rFonts w:ascii="Arial" w:hAnsi="Arial" w:cs="Arial"/>
        </w:rPr>
      </w:pPr>
    </w:p>
    <w:p w14:paraId="7B369311" w14:textId="61E328E1" w:rsidR="00DB6B27" w:rsidRDefault="00DB6B27" w:rsidP="00DB6B27">
      <w:pPr>
        <w:spacing w:after="0"/>
        <w:ind w:left="1260"/>
        <w:rPr>
          <w:rFonts w:ascii="Arial" w:hAnsi="Arial" w:cs="Arial"/>
        </w:rPr>
      </w:pPr>
    </w:p>
    <w:p w14:paraId="77B4DE2C" w14:textId="46ED0A3E" w:rsidR="00DB6B27" w:rsidRDefault="00DB6B27" w:rsidP="00DB6B27">
      <w:pPr>
        <w:spacing w:after="0"/>
        <w:ind w:left="1260"/>
        <w:rPr>
          <w:rFonts w:ascii="Arial" w:hAnsi="Arial" w:cs="Arial"/>
        </w:rPr>
      </w:pPr>
    </w:p>
    <w:p w14:paraId="70BC2682" w14:textId="39179C6C" w:rsidR="00DB6B27" w:rsidRDefault="00DB6B27" w:rsidP="00DB6B27">
      <w:pPr>
        <w:spacing w:after="0"/>
        <w:ind w:left="1260"/>
        <w:rPr>
          <w:rFonts w:ascii="Arial" w:hAnsi="Arial" w:cs="Arial"/>
        </w:rPr>
      </w:pPr>
    </w:p>
    <w:p w14:paraId="3D6E6DBB" w14:textId="77777777" w:rsidR="00DB6B27" w:rsidRDefault="00DB6B27" w:rsidP="00DB6B27">
      <w:pPr>
        <w:spacing w:after="0"/>
        <w:ind w:left="1260"/>
        <w:rPr>
          <w:rFonts w:ascii="Arial" w:hAnsi="Arial" w:cs="Arial"/>
        </w:rPr>
      </w:pPr>
    </w:p>
    <w:p w14:paraId="67B17725" w14:textId="4EA5252A" w:rsidR="00DB6B27" w:rsidRPr="00537CC7" w:rsidRDefault="00DB6B27" w:rsidP="00DB6B27">
      <w:pPr>
        <w:spacing w:after="0"/>
        <w:ind w:left="1260"/>
        <w:rPr>
          <w:rFonts w:ascii="Arial" w:hAnsi="Arial" w:cs="Arial"/>
        </w:rPr>
      </w:pPr>
      <w:r w:rsidRPr="00537CC7">
        <w:rPr>
          <w:rFonts w:ascii="Arial" w:hAnsi="Arial" w:cs="Arial"/>
        </w:rPr>
        <w:t xml:space="preserve">The </w:t>
      </w:r>
      <w:r>
        <w:rPr>
          <w:rFonts w:ascii="Arial" w:hAnsi="Arial" w:cs="Arial"/>
        </w:rPr>
        <w:t xml:space="preserve">Projected Population Growth </w:t>
      </w:r>
      <w:r w:rsidRPr="00537CC7">
        <w:rPr>
          <w:rFonts w:ascii="Arial" w:hAnsi="Arial" w:cs="Arial"/>
        </w:rPr>
        <w:t>identifies the projected grow</w:t>
      </w:r>
      <w:r>
        <w:rPr>
          <w:rFonts w:ascii="Arial" w:hAnsi="Arial" w:cs="Arial"/>
        </w:rPr>
        <w:t>th of population to the year 2036</w:t>
      </w:r>
      <w:r w:rsidRPr="00537CC7">
        <w:rPr>
          <w:rFonts w:ascii="Arial" w:hAnsi="Arial" w:cs="Arial"/>
        </w:rPr>
        <w:t>. There is a significant projected increase in the 65+ population.</w:t>
      </w:r>
      <w:r>
        <w:rPr>
          <w:rFonts w:ascii="Arial" w:hAnsi="Arial" w:cs="Arial"/>
        </w:rPr>
        <w:t xml:space="preserve">  </w:t>
      </w:r>
      <w:r w:rsidRPr="00537CC7">
        <w:rPr>
          <w:rFonts w:ascii="Arial" w:hAnsi="Arial" w:cs="Arial"/>
        </w:rPr>
        <w:t>It could be assumed that this will increase the need for further cemetery provision as there will be an older population and therefore more deaths</w:t>
      </w:r>
      <w:r>
        <w:rPr>
          <w:rFonts w:ascii="Arial" w:hAnsi="Arial" w:cs="Arial"/>
        </w:rPr>
        <w:t>. Population growth will have a bearing on deaths and this may lead to a need for further burial space.</w:t>
      </w:r>
    </w:p>
    <w:p w14:paraId="4E1A2918" w14:textId="4F496EC5" w:rsidR="000F651C" w:rsidRDefault="000F651C">
      <w:pPr>
        <w:rPr>
          <w:rFonts w:ascii="Arial" w:hAnsi="Arial" w:cs="Arial"/>
        </w:rPr>
      </w:pPr>
      <w:r>
        <w:rPr>
          <w:rFonts w:ascii="Arial" w:hAnsi="Arial" w:cs="Arial"/>
        </w:rPr>
        <w:br w:type="page"/>
      </w:r>
    </w:p>
    <w:p w14:paraId="5CA751A3" w14:textId="77777777" w:rsidR="00F3506E" w:rsidRDefault="00F3506E" w:rsidP="009B6E00">
      <w:pPr>
        <w:spacing w:after="0"/>
        <w:ind w:left="1260" w:right="-220" w:hanging="720"/>
        <w:rPr>
          <w:rFonts w:ascii="Arial" w:hAnsi="Arial" w:cs="Arial"/>
        </w:rPr>
      </w:pPr>
      <w:r w:rsidRPr="00537CC7">
        <w:rPr>
          <w:rFonts w:ascii="Arial" w:hAnsi="Arial" w:cs="Arial"/>
        </w:rPr>
        <w:lastRenderedPageBreak/>
        <w:t xml:space="preserve">13.3 </w:t>
      </w:r>
      <w:r w:rsidRPr="00537CC7">
        <w:rPr>
          <w:rFonts w:ascii="Arial" w:hAnsi="Arial" w:cs="Arial"/>
        </w:rPr>
        <w:tab/>
      </w:r>
      <w:r w:rsidRPr="00873060">
        <w:rPr>
          <w:rFonts w:ascii="Arial" w:hAnsi="Arial" w:cs="Arial"/>
          <w:u w:val="single"/>
        </w:rPr>
        <w:t>Total Number of Grave Plots sold by L</w:t>
      </w:r>
      <w:r w:rsidR="00873060">
        <w:rPr>
          <w:rFonts w:ascii="Arial" w:hAnsi="Arial" w:cs="Arial"/>
          <w:u w:val="single"/>
        </w:rPr>
        <w:t>CCC</w:t>
      </w:r>
      <w:r w:rsidR="009B6E00" w:rsidRPr="00873060">
        <w:rPr>
          <w:rFonts w:ascii="Arial" w:hAnsi="Arial" w:cs="Arial"/>
          <w:u w:val="single"/>
        </w:rPr>
        <w:t xml:space="preserve"> 2015</w:t>
      </w:r>
      <w:r w:rsidR="00794179" w:rsidRPr="00873060">
        <w:rPr>
          <w:rFonts w:ascii="Arial" w:hAnsi="Arial" w:cs="Arial"/>
          <w:u w:val="single"/>
        </w:rPr>
        <w:t>–</w:t>
      </w:r>
      <w:r w:rsidRPr="00873060">
        <w:rPr>
          <w:rFonts w:ascii="Arial" w:hAnsi="Arial" w:cs="Arial"/>
          <w:u w:val="single"/>
        </w:rPr>
        <w:t>2021</w:t>
      </w:r>
    </w:p>
    <w:p w14:paraId="19F3C4D7" w14:textId="77777777" w:rsidR="009B6E00" w:rsidRDefault="009B6E00" w:rsidP="009B6E00">
      <w:pPr>
        <w:spacing w:after="0"/>
        <w:ind w:left="1260" w:right="-220" w:hanging="720"/>
        <w:rPr>
          <w:rFonts w:ascii="Arial" w:hAnsi="Arial" w:cs="Arial"/>
        </w:rPr>
      </w:pPr>
    </w:p>
    <w:tbl>
      <w:tblPr>
        <w:tblStyle w:val="TableGrid3"/>
        <w:tblW w:w="0" w:type="auto"/>
        <w:tblInd w:w="1255" w:type="dxa"/>
        <w:tblLook w:val="04A0" w:firstRow="1" w:lastRow="0" w:firstColumn="1" w:lastColumn="0" w:noHBand="0" w:noVBand="1"/>
      </w:tblPr>
      <w:tblGrid>
        <w:gridCol w:w="2970"/>
        <w:gridCol w:w="4417"/>
      </w:tblGrid>
      <w:tr w:rsidR="00F3506E" w:rsidRPr="00661795" w14:paraId="2EEADD4B" w14:textId="77777777" w:rsidTr="00661795">
        <w:tc>
          <w:tcPr>
            <w:tcW w:w="2970" w:type="dxa"/>
            <w:shd w:val="clear" w:color="auto" w:fill="D9D9D9" w:themeFill="background1" w:themeFillShade="D9"/>
          </w:tcPr>
          <w:p w14:paraId="37D331CA" w14:textId="77777777" w:rsidR="00F3506E" w:rsidRPr="00661795" w:rsidRDefault="00F3506E" w:rsidP="00034A60">
            <w:pPr>
              <w:rPr>
                <w:rFonts w:ascii="Arial" w:hAnsi="Arial" w:cs="Arial"/>
                <w:b/>
              </w:rPr>
            </w:pPr>
            <w:r w:rsidRPr="00661795">
              <w:rPr>
                <w:rFonts w:ascii="Arial" w:hAnsi="Arial" w:cs="Arial"/>
                <w:b/>
              </w:rPr>
              <w:t>Financial Year</w:t>
            </w:r>
          </w:p>
        </w:tc>
        <w:tc>
          <w:tcPr>
            <w:tcW w:w="4417" w:type="dxa"/>
            <w:shd w:val="clear" w:color="auto" w:fill="D9D9D9" w:themeFill="background1" w:themeFillShade="D9"/>
          </w:tcPr>
          <w:p w14:paraId="3C29E960" w14:textId="77777777" w:rsidR="00F3506E" w:rsidRPr="00661795" w:rsidRDefault="00F3506E" w:rsidP="000F651C">
            <w:pPr>
              <w:jc w:val="center"/>
              <w:rPr>
                <w:rFonts w:ascii="Arial" w:hAnsi="Arial" w:cs="Arial"/>
                <w:b/>
              </w:rPr>
            </w:pPr>
            <w:r w:rsidRPr="00661795">
              <w:rPr>
                <w:rFonts w:ascii="Arial" w:hAnsi="Arial" w:cs="Arial"/>
                <w:b/>
              </w:rPr>
              <w:t>Total Number of New Grave Plots Sold</w:t>
            </w:r>
          </w:p>
        </w:tc>
      </w:tr>
      <w:tr w:rsidR="00F3506E" w:rsidRPr="00537CC7" w14:paraId="1C592037" w14:textId="77777777" w:rsidTr="009B6E00">
        <w:tc>
          <w:tcPr>
            <w:tcW w:w="2970" w:type="dxa"/>
          </w:tcPr>
          <w:p w14:paraId="033862C9" w14:textId="77777777" w:rsidR="00F3506E" w:rsidRPr="00537CC7" w:rsidRDefault="00F3506E" w:rsidP="00034A60">
            <w:pPr>
              <w:rPr>
                <w:rFonts w:ascii="Arial" w:hAnsi="Arial" w:cs="Arial"/>
              </w:rPr>
            </w:pPr>
            <w:r w:rsidRPr="00537CC7">
              <w:rPr>
                <w:rFonts w:ascii="Arial" w:hAnsi="Arial" w:cs="Arial"/>
              </w:rPr>
              <w:t>2015 – 2016</w:t>
            </w:r>
          </w:p>
        </w:tc>
        <w:tc>
          <w:tcPr>
            <w:tcW w:w="4417" w:type="dxa"/>
          </w:tcPr>
          <w:p w14:paraId="25327903" w14:textId="77777777" w:rsidR="00F3506E" w:rsidRPr="00537CC7" w:rsidRDefault="00F3506E" w:rsidP="000F651C">
            <w:pPr>
              <w:jc w:val="center"/>
              <w:rPr>
                <w:rFonts w:ascii="Arial" w:hAnsi="Arial" w:cs="Arial"/>
              </w:rPr>
            </w:pPr>
            <w:r w:rsidRPr="00537CC7">
              <w:rPr>
                <w:rFonts w:ascii="Arial" w:hAnsi="Arial" w:cs="Arial"/>
              </w:rPr>
              <w:t>120</w:t>
            </w:r>
          </w:p>
        </w:tc>
      </w:tr>
      <w:tr w:rsidR="00F3506E" w:rsidRPr="00537CC7" w14:paraId="10E37671" w14:textId="77777777" w:rsidTr="009B6E00">
        <w:tc>
          <w:tcPr>
            <w:tcW w:w="2970" w:type="dxa"/>
          </w:tcPr>
          <w:p w14:paraId="2235AA56" w14:textId="77777777" w:rsidR="00F3506E" w:rsidRPr="00537CC7" w:rsidRDefault="00F3506E" w:rsidP="00034A60">
            <w:pPr>
              <w:rPr>
                <w:rFonts w:ascii="Arial" w:hAnsi="Arial" w:cs="Arial"/>
              </w:rPr>
            </w:pPr>
            <w:r w:rsidRPr="00537CC7">
              <w:rPr>
                <w:rFonts w:ascii="Arial" w:hAnsi="Arial" w:cs="Arial"/>
              </w:rPr>
              <w:t>2016 – 2017</w:t>
            </w:r>
          </w:p>
        </w:tc>
        <w:tc>
          <w:tcPr>
            <w:tcW w:w="4417" w:type="dxa"/>
          </w:tcPr>
          <w:p w14:paraId="7FD45C3C" w14:textId="77777777" w:rsidR="00F3506E" w:rsidRPr="00537CC7" w:rsidRDefault="00F3506E" w:rsidP="000F651C">
            <w:pPr>
              <w:jc w:val="center"/>
              <w:rPr>
                <w:rFonts w:ascii="Arial" w:hAnsi="Arial" w:cs="Arial"/>
              </w:rPr>
            </w:pPr>
            <w:r w:rsidRPr="00537CC7">
              <w:rPr>
                <w:rFonts w:ascii="Arial" w:hAnsi="Arial" w:cs="Arial"/>
              </w:rPr>
              <w:t>136</w:t>
            </w:r>
          </w:p>
        </w:tc>
      </w:tr>
      <w:tr w:rsidR="00F3506E" w:rsidRPr="00537CC7" w14:paraId="4530B927" w14:textId="77777777" w:rsidTr="009B6E00">
        <w:tc>
          <w:tcPr>
            <w:tcW w:w="2970" w:type="dxa"/>
          </w:tcPr>
          <w:p w14:paraId="01437E48" w14:textId="77777777" w:rsidR="00F3506E" w:rsidRPr="00537CC7" w:rsidRDefault="00F3506E" w:rsidP="00034A60">
            <w:pPr>
              <w:rPr>
                <w:rFonts w:ascii="Arial" w:hAnsi="Arial" w:cs="Arial"/>
              </w:rPr>
            </w:pPr>
            <w:r w:rsidRPr="00537CC7">
              <w:rPr>
                <w:rFonts w:ascii="Arial" w:hAnsi="Arial" w:cs="Arial"/>
              </w:rPr>
              <w:t>2017 – 2018</w:t>
            </w:r>
          </w:p>
        </w:tc>
        <w:tc>
          <w:tcPr>
            <w:tcW w:w="4417" w:type="dxa"/>
          </w:tcPr>
          <w:p w14:paraId="15505099" w14:textId="77777777" w:rsidR="00F3506E" w:rsidRPr="00537CC7" w:rsidRDefault="00F3506E" w:rsidP="000F651C">
            <w:pPr>
              <w:jc w:val="center"/>
              <w:rPr>
                <w:rFonts w:ascii="Arial" w:hAnsi="Arial" w:cs="Arial"/>
              </w:rPr>
            </w:pPr>
            <w:r w:rsidRPr="00537CC7">
              <w:rPr>
                <w:rFonts w:ascii="Arial" w:hAnsi="Arial" w:cs="Arial"/>
              </w:rPr>
              <w:t>135</w:t>
            </w:r>
          </w:p>
        </w:tc>
      </w:tr>
      <w:tr w:rsidR="00F3506E" w:rsidRPr="00537CC7" w14:paraId="613A4D12" w14:textId="77777777" w:rsidTr="009B6E00">
        <w:tc>
          <w:tcPr>
            <w:tcW w:w="2970" w:type="dxa"/>
          </w:tcPr>
          <w:p w14:paraId="793BDBA7" w14:textId="77777777" w:rsidR="00F3506E" w:rsidRPr="00537CC7" w:rsidRDefault="00F3506E" w:rsidP="00034A60">
            <w:pPr>
              <w:rPr>
                <w:rFonts w:ascii="Arial" w:hAnsi="Arial" w:cs="Arial"/>
              </w:rPr>
            </w:pPr>
            <w:r w:rsidRPr="00537CC7">
              <w:rPr>
                <w:rFonts w:ascii="Arial" w:hAnsi="Arial" w:cs="Arial"/>
              </w:rPr>
              <w:t>2018 – 2019</w:t>
            </w:r>
          </w:p>
        </w:tc>
        <w:tc>
          <w:tcPr>
            <w:tcW w:w="4417" w:type="dxa"/>
          </w:tcPr>
          <w:p w14:paraId="08668CF5" w14:textId="77777777" w:rsidR="00F3506E" w:rsidRPr="00537CC7" w:rsidRDefault="00F3506E" w:rsidP="000F651C">
            <w:pPr>
              <w:jc w:val="center"/>
              <w:rPr>
                <w:rFonts w:ascii="Arial" w:hAnsi="Arial" w:cs="Arial"/>
              </w:rPr>
            </w:pPr>
            <w:r w:rsidRPr="00537CC7">
              <w:rPr>
                <w:rFonts w:ascii="Arial" w:hAnsi="Arial" w:cs="Arial"/>
              </w:rPr>
              <w:t>112</w:t>
            </w:r>
          </w:p>
        </w:tc>
      </w:tr>
      <w:tr w:rsidR="00F3506E" w:rsidRPr="00537CC7" w14:paraId="40FD45D9" w14:textId="77777777" w:rsidTr="009B6E00">
        <w:tc>
          <w:tcPr>
            <w:tcW w:w="2970" w:type="dxa"/>
          </w:tcPr>
          <w:p w14:paraId="14ABA2FA" w14:textId="77777777" w:rsidR="00F3506E" w:rsidRPr="00537CC7" w:rsidRDefault="00F3506E" w:rsidP="00034A60">
            <w:pPr>
              <w:rPr>
                <w:rFonts w:ascii="Arial" w:hAnsi="Arial" w:cs="Arial"/>
              </w:rPr>
            </w:pPr>
            <w:r w:rsidRPr="00537CC7">
              <w:rPr>
                <w:rFonts w:ascii="Arial" w:hAnsi="Arial" w:cs="Arial"/>
              </w:rPr>
              <w:t>2019 – 2020</w:t>
            </w:r>
          </w:p>
        </w:tc>
        <w:tc>
          <w:tcPr>
            <w:tcW w:w="4417" w:type="dxa"/>
          </w:tcPr>
          <w:p w14:paraId="179818D4" w14:textId="77777777" w:rsidR="00F3506E" w:rsidRPr="00537CC7" w:rsidRDefault="00F3506E" w:rsidP="000F651C">
            <w:pPr>
              <w:jc w:val="center"/>
              <w:rPr>
                <w:rFonts w:ascii="Arial" w:hAnsi="Arial" w:cs="Arial"/>
              </w:rPr>
            </w:pPr>
            <w:r w:rsidRPr="00537CC7">
              <w:rPr>
                <w:rFonts w:ascii="Arial" w:hAnsi="Arial" w:cs="Arial"/>
              </w:rPr>
              <w:t>134</w:t>
            </w:r>
          </w:p>
        </w:tc>
      </w:tr>
      <w:tr w:rsidR="00F3506E" w:rsidRPr="00537CC7" w14:paraId="74D0E7D9" w14:textId="77777777" w:rsidTr="009B6E00">
        <w:tc>
          <w:tcPr>
            <w:tcW w:w="2970" w:type="dxa"/>
          </w:tcPr>
          <w:p w14:paraId="4F6D5E96" w14:textId="77777777" w:rsidR="00F3506E" w:rsidRPr="00537CC7" w:rsidRDefault="00F3506E" w:rsidP="00034A60">
            <w:pPr>
              <w:rPr>
                <w:rFonts w:ascii="Arial" w:hAnsi="Arial" w:cs="Arial"/>
              </w:rPr>
            </w:pPr>
            <w:r w:rsidRPr="00537CC7">
              <w:rPr>
                <w:rFonts w:ascii="Arial" w:hAnsi="Arial" w:cs="Arial"/>
              </w:rPr>
              <w:t>2020 – 2021</w:t>
            </w:r>
          </w:p>
        </w:tc>
        <w:tc>
          <w:tcPr>
            <w:tcW w:w="4417" w:type="dxa"/>
          </w:tcPr>
          <w:p w14:paraId="31D288A5" w14:textId="77777777" w:rsidR="00F3506E" w:rsidRPr="00537CC7" w:rsidRDefault="00F3506E" w:rsidP="000F651C">
            <w:pPr>
              <w:jc w:val="center"/>
              <w:rPr>
                <w:rFonts w:ascii="Arial" w:hAnsi="Arial" w:cs="Arial"/>
              </w:rPr>
            </w:pPr>
            <w:r w:rsidRPr="00537CC7">
              <w:rPr>
                <w:rFonts w:ascii="Arial" w:hAnsi="Arial" w:cs="Arial"/>
              </w:rPr>
              <w:t>126</w:t>
            </w:r>
          </w:p>
        </w:tc>
      </w:tr>
    </w:tbl>
    <w:p w14:paraId="0D5B5BBB" w14:textId="77777777" w:rsidR="00F3506E" w:rsidRPr="00537CC7" w:rsidRDefault="00F3506E" w:rsidP="00F3506E">
      <w:pPr>
        <w:spacing w:after="0"/>
        <w:rPr>
          <w:rFonts w:ascii="Arial" w:hAnsi="Arial" w:cs="Arial"/>
          <w:b/>
        </w:rPr>
      </w:pPr>
    </w:p>
    <w:p w14:paraId="04DADDFE" w14:textId="4804B3C0" w:rsidR="00F3506E" w:rsidRDefault="00F3506E" w:rsidP="00873060">
      <w:pPr>
        <w:spacing w:after="0"/>
        <w:ind w:left="1260"/>
        <w:rPr>
          <w:rFonts w:ascii="Arial" w:hAnsi="Arial" w:cs="Arial"/>
        </w:rPr>
      </w:pPr>
      <w:r w:rsidRPr="00537CC7">
        <w:rPr>
          <w:rFonts w:ascii="Arial" w:hAnsi="Arial" w:cs="Arial"/>
        </w:rPr>
        <w:t xml:space="preserve">The </w:t>
      </w:r>
      <w:r>
        <w:rPr>
          <w:rFonts w:ascii="Arial" w:hAnsi="Arial" w:cs="Arial"/>
        </w:rPr>
        <w:t>total number of new grave plots sold by LCCC 2015-2021</w:t>
      </w:r>
      <w:r w:rsidR="00C10293">
        <w:rPr>
          <w:rFonts w:ascii="Arial" w:hAnsi="Arial" w:cs="Arial"/>
        </w:rPr>
        <w:t xml:space="preserve"> has </w:t>
      </w:r>
      <w:r w:rsidRPr="00537CC7">
        <w:rPr>
          <w:rFonts w:ascii="Arial" w:hAnsi="Arial" w:cs="Arial"/>
        </w:rPr>
        <w:t>been fairly consistent over the years but as population rates increase, especially in the older population</w:t>
      </w:r>
      <w:r w:rsidR="00873060">
        <w:rPr>
          <w:rFonts w:ascii="Arial" w:hAnsi="Arial" w:cs="Arial"/>
        </w:rPr>
        <w:t>,</w:t>
      </w:r>
      <w:r w:rsidRPr="00537CC7">
        <w:rPr>
          <w:rFonts w:ascii="Arial" w:hAnsi="Arial" w:cs="Arial"/>
        </w:rPr>
        <w:t xml:space="preserve"> there will be a need for more new burial plots.</w:t>
      </w:r>
    </w:p>
    <w:p w14:paraId="5B831092" w14:textId="77777777" w:rsidR="003775D4" w:rsidRPr="00537CC7" w:rsidRDefault="003775D4" w:rsidP="00873060">
      <w:pPr>
        <w:spacing w:after="0"/>
        <w:ind w:left="1260"/>
        <w:rPr>
          <w:rFonts w:ascii="Arial" w:hAnsi="Arial" w:cs="Arial"/>
        </w:rPr>
      </w:pPr>
    </w:p>
    <w:p w14:paraId="4E1F8CD3" w14:textId="77777777" w:rsidR="00F3506E" w:rsidRDefault="00873060" w:rsidP="00873060">
      <w:pPr>
        <w:spacing w:after="0"/>
        <w:ind w:left="1260" w:hanging="720"/>
        <w:rPr>
          <w:rFonts w:ascii="Arial" w:hAnsi="Arial" w:cs="Arial"/>
          <w:u w:val="single"/>
        </w:rPr>
      </w:pPr>
      <w:r>
        <w:rPr>
          <w:rFonts w:ascii="Arial" w:hAnsi="Arial" w:cs="Arial"/>
        </w:rPr>
        <w:t>13.4</w:t>
      </w:r>
      <w:r>
        <w:rPr>
          <w:rFonts w:ascii="Arial" w:hAnsi="Arial" w:cs="Arial"/>
        </w:rPr>
        <w:tab/>
      </w:r>
      <w:r w:rsidRPr="00873060">
        <w:rPr>
          <w:rFonts w:ascii="Arial" w:hAnsi="Arial" w:cs="Arial"/>
          <w:u w:val="single"/>
        </w:rPr>
        <w:t>Total Number of D</w:t>
      </w:r>
      <w:r w:rsidR="00F3506E" w:rsidRPr="00873060">
        <w:rPr>
          <w:rFonts w:ascii="Arial" w:hAnsi="Arial" w:cs="Arial"/>
          <w:u w:val="single"/>
        </w:rPr>
        <w:t>eaths within</w:t>
      </w:r>
      <w:r w:rsidR="00661795">
        <w:rPr>
          <w:rFonts w:ascii="Arial" w:hAnsi="Arial" w:cs="Arial"/>
          <w:u w:val="single"/>
        </w:rPr>
        <w:t xml:space="preserve"> the </w:t>
      </w:r>
      <w:r w:rsidR="003775D4">
        <w:rPr>
          <w:rFonts w:ascii="Arial" w:hAnsi="Arial" w:cs="Arial"/>
          <w:u w:val="single"/>
        </w:rPr>
        <w:t>L</w:t>
      </w:r>
      <w:r w:rsidRPr="00873060">
        <w:rPr>
          <w:rFonts w:ascii="Arial" w:hAnsi="Arial" w:cs="Arial"/>
          <w:u w:val="single"/>
        </w:rPr>
        <w:t>CCC</w:t>
      </w:r>
      <w:r w:rsidR="00661795">
        <w:rPr>
          <w:rFonts w:ascii="Arial" w:hAnsi="Arial" w:cs="Arial"/>
          <w:u w:val="single"/>
        </w:rPr>
        <w:t xml:space="preserve"> area</w:t>
      </w:r>
    </w:p>
    <w:p w14:paraId="2B6A680D" w14:textId="77777777" w:rsidR="003C6315" w:rsidRPr="00873060" w:rsidRDefault="003C6315" w:rsidP="00873060">
      <w:pPr>
        <w:spacing w:after="0"/>
        <w:ind w:left="1260" w:hanging="720"/>
        <w:rPr>
          <w:rFonts w:ascii="Arial" w:hAnsi="Arial" w:cs="Arial"/>
          <w:u w:val="single"/>
        </w:rPr>
      </w:pPr>
    </w:p>
    <w:tbl>
      <w:tblPr>
        <w:tblStyle w:val="TableGrid3"/>
        <w:tblW w:w="7387" w:type="dxa"/>
        <w:tblInd w:w="1255" w:type="dxa"/>
        <w:tblLook w:val="04A0" w:firstRow="1" w:lastRow="0" w:firstColumn="1" w:lastColumn="0" w:noHBand="0" w:noVBand="1"/>
      </w:tblPr>
      <w:tblGrid>
        <w:gridCol w:w="2970"/>
        <w:gridCol w:w="4417"/>
      </w:tblGrid>
      <w:tr w:rsidR="00467B7A" w:rsidRPr="00661795" w14:paraId="29EB16FC" w14:textId="77777777" w:rsidTr="00661795">
        <w:tc>
          <w:tcPr>
            <w:tcW w:w="2970" w:type="dxa"/>
            <w:shd w:val="clear" w:color="auto" w:fill="D9D9D9" w:themeFill="background1" w:themeFillShade="D9"/>
          </w:tcPr>
          <w:p w14:paraId="2C2675B1" w14:textId="77777777" w:rsidR="00467B7A" w:rsidRPr="00661795" w:rsidRDefault="00467B7A" w:rsidP="00467B7A">
            <w:pPr>
              <w:rPr>
                <w:rFonts w:ascii="Arial" w:hAnsi="Arial" w:cs="Arial"/>
                <w:b/>
              </w:rPr>
            </w:pPr>
            <w:r w:rsidRPr="00661795">
              <w:rPr>
                <w:rFonts w:ascii="Arial" w:hAnsi="Arial" w:cs="Arial"/>
                <w:b/>
              </w:rPr>
              <w:t>Year</w:t>
            </w:r>
          </w:p>
        </w:tc>
        <w:tc>
          <w:tcPr>
            <w:tcW w:w="4417" w:type="dxa"/>
            <w:shd w:val="clear" w:color="auto" w:fill="D9D9D9" w:themeFill="background1" w:themeFillShade="D9"/>
          </w:tcPr>
          <w:p w14:paraId="5A7DDF44" w14:textId="77777777" w:rsidR="00467B7A" w:rsidRPr="00661795" w:rsidRDefault="00467B7A" w:rsidP="00AC27E9">
            <w:pPr>
              <w:jc w:val="center"/>
              <w:rPr>
                <w:rFonts w:ascii="Arial" w:hAnsi="Arial" w:cs="Arial"/>
                <w:b/>
              </w:rPr>
            </w:pPr>
            <w:r w:rsidRPr="00661795">
              <w:rPr>
                <w:rFonts w:ascii="Arial" w:hAnsi="Arial" w:cs="Arial"/>
                <w:b/>
              </w:rPr>
              <w:t>Total Number of deaths in LCCC</w:t>
            </w:r>
          </w:p>
        </w:tc>
      </w:tr>
      <w:tr w:rsidR="00467B7A" w:rsidRPr="00537CC7" w14:paraId="177990DE" w14:textId="77777777" w:rsidTr="00467B7A">
        <w:tc>
          <w:tcPr>
            <w:tcW w:w="2970" w:type="dxa"/>
          </w:tcPr>
          <w:p w14:paraId="3ADD8EE0" w14:textId="77777777" w:rsidR="00467B7A" w:rsidRPr="00537CC7" w:rsidRDefault="00467B7A" w:rsidP="00467B7A">
            <w:pPr>
              <w:rPr>
                <w:rFonts w:ascii="Arial" w:hAnsi="Arial" w:cs="Arial"/>
              </w:rPr>
            </w:pPr>
            <w:r w:rsidRPr="00537CC7">
              <w:rPr>
                <w:rFonts w:ascii="Arial" w:hAnsi="Arial" w:cs="Arial"/>
              </w:rPr>
              <w:t>2015</w:t>
            </w:r>
          </w:p>
        </w:tc>
        <w:tc>
          <w:tcPr>
            <w:tcW w:w="4417" w:type="dxa"/>
          </w:tcPr>
          <w:p w14:paraId="60BEEC3C" w14:textId="77777777" w:rsidR="00467B7A" w:rsidRPr="00537CC7" w:rsidRDefault="00467B7A" w:rsidP="000F651C">
            <w:pPr>
              <w:jc w:val="center"/>
              <w:rPr>
                <w:rFonts w:ascii="Arial" w:hAnsi="Arial" w:cs="Arial"/>
              </w:rPr>
            </w:pPr>
            <w:r w:rsidRPr="00537CC7">
              <w:rPr>
                <w:rFonts w:ascii="Arial" w:hAnsi="Arial" w:cs="Arial"/>
              </w:rPr>
              <w:t>1140</w:t>
            </w:r>
          </w:p>
        </w:tc>
      </w:tr>
      <w:tr w:rsidR="00467B7A" w:rsidRPr="00537CC7" w14:paraId="2035DE49" w14:textId="77777777" w:rsidTr="00467B7A">
        <w:tc>
          <w:tcPr>
            <w:tcW w:w="2970" w:type="dxa"/>
          </w:tcPr>
          <w:p w14:paraId="2DB74AAC" w14:textId="77777777" w:rsidR="00467B7A" w:rsidRPr="00537CC7" w:rsidRDefault="00467B7A" w:rsidP="00467B7A">
            <w:pPr>
              <w:rPr>
                <w:rFonts w:ascii="Arial" w:hAnsi="Arial" w:cs="Arial"/>
              </w:rPr>
            </w:pPr>
            <w:r w:rsidRPr="00537CC7">
              <w:rPr>
                <w:rFonts w:ascii="Arial" w:hAnsi="Arial" w:cs="Arial"/>
              </w:rPr>
              <w:t>2016</w:t>
            </w:r>
          </w:p>
        </w:tc>
        <w:tc>
          <w:tcPr>
            <w:tcW w:w="4417" w:type="dxa"/>
          </w:tcPr>
          <w:p w14:paraId="6BB880E6" w14:textId="77777777" w:rsidR="00467B7A" w:rsidRPr="00537CC7" w:rsidRDefault="00467B7A" w:rsidP="000F651C">
            <w:pPr>
              <w:jc w:val="center"/>
              <w:rPr>
                <w:rFonts w:ascii="Arial" w:hAnsi="Arial" w:cs="Arial"/>
              </w:rPr>
            </w:pPr>
            <w:r w:rsidRPr="00537CC7">
              <w:rPr>
                <w:rFonts w:ascii="Arial" w:hAnsi="Arial" w:cs="Arial"/>
              </w:rPr>
              <w:t>1167</w:t>
            </w:r>
          </w:p>
        </w:tc>
      </w:tr>
      <w:tr w:rsidR="00467B7A" w:rsidRPr="00537CC7" w14:paraId="7A9C8756" w14:textId="77777777" w:rsidTr="00467B7A">
        <w:tc>
          <w:tcPr>
            <w:tcW w:w="2970" w:type="dxa"/>
          </w:tcPr>
          <w:p w14:paraId="4D9D4B32" w14:textId="77777777" w:rsidR="00467B7A" w:rsidRPr="00537CC7" w:rsidRDefault="00467B7A" w:rsidP="00467B7A">
            <w:pPr>
              <w:rPr>
                <w:rFonts w:ascii="Arial" w:hAnsi="Arial" w:cs="Arial"/>
              </w:rPr>
            </w:pPr>
            <w:r w:rsidRPr="00537CC7">
              <w:rPr>
                <w:rFonts w:ascii="Arial" w:hAnsi="Arial" w:cs="Arial"/>
              </w:rPr>
              <w:t>2017</w:t>
            </w:r>
          </w:p>
        </w:tc>
        <w:tc>
          <w:tcPr>
            <w:tcW w:w="4417" w:type="dxa"/>
          </w:tcPr>
          <w:p w14:paraId="265A8B3E" w14:textId="77777777" w:rsidR="00467B7A" w:rsidRPr="00537CC7" w:rsidRDefault="00467B7A" w:rsidP="000F651C">
            <w:pPr>
              <w:jc w:val="center"/>
              <w:rPr>
                <w:rFonts w:ascii="Arial" w:hAnsi="Arial" w:cs="Arial"/>
              </w:rPr>
            </w:pPr>
            <w:r w:rsidRPr="00537CC7">
              <w:rPr>
                <w:rFonts w:ascii="Arial" w:hAnsi="Arial" w:cs="Arial"/>
              </w:rPr>
              <w:t>1200</w:t>
            </w:r>
          </w:p>
        </w:tc>
      </w:tr>
      <w:tr w:rsidR="00467B7A" w:rsidRPr="00537CC7" w14:paraId="4B06E895" w14:textId="77777777" w:rsidTr="00467B7A">
        <w:tc>
          <w:tcPr>
            <w:tcW w:w="2970" w:type="dxa"/>
          </w:tcPr>
          <w:p w14:paraId="6200E8D3" w14:textId="77777777" w:rsidR="00467B7A" w:rsidRPr="00537CC7" w:rsidRDefault="00467B7A" w:rsidP="00467B7A">
            <w:pPr>
              <w:rPr>
                <w:rFonts w:ascii="Arial" w:hAnsi="Arial" w:cs="Arial"/>
              </w:rPr>
            </w:pPr>
            <w:r w:rsidRPr="00537CC7">
              <w:rPr>
                <w:rFonts w:ascii="Arial" w:hAnsi="Arial" w:cs="Arial"/>
              </w:rPr>
              <w:t>2018</w:t>
            </w:r>
          </w:p>
        </w:tc>
        <w:tc>
          <w:tcPr>
            <w:tcW w:w="4417" w:type="dxa"/>
          </w:tcPr>
          <w:p w14:paraId="57F0C6C9" w14:textId="77777777" w:rsidR="00467B7A" w:rsidRPr="00537CC7" w:rsidRDefault="00467B7A" w:rsidP="000F651C">
            <w:pPr>
              <w:jc w:val="center"/>
              <w:rPr>
                <w:rFonts w:ascii="Arial" w:hAnsi="Arial" w:cs="Arial"/>
              </w:rPr>
            </w:pPr>
            <w:r w:rsidRPr="00537CC7">
              <w:rPr>
                <w:rFonts w:ascii="Arial" w:hAnsi="Arial" w:cs="Arial"/>
              </w:rPr>
              <w:t>1164</w:t>
            </w:r>
          </w:p>
        </w:tc>
      </w:tr>
      <w:tr w:rsidR="00467B7A" w:rsidRPr="00537CC7" w14:paraId="14DAD290" w14:textId="77777777" w:rsidTr="00467B7A">
        <w:tc>
          <w:tcPr>
            <w:tcW w:w="2970" w:type="dxa"/>
          </w:tcPr>
          <w:p w14:paraId="6315749E" w14:textId="77777777" w:rsidR="00467B7A" w:rsidRPr="00537CC7" w:rsidRDefault="00467B7A" w:rsidP="00467B7A">
            <w:pPr>
              <w:rPr>
                <w:rFonts w:ascii="Arial" w:hAnsi="Arial" w:cs="Arial"/>
              </w:rPr>
            </w:pPr>
            <w:r w:rsidRPr="00537CC7">
              <w:rPr>
                <w:rFonts w:ascii="Arial" w:hAnsi="Arial" w:cs="Arial"/>
              </w:rPr>
              <w:t>2019</w:t>
            </w:r>
          </w:p>
        </w:tc>
        <w:tc>
          <w:tcPr>
            <w:tcW w:w="4417" w:type="dxa"/>
          </w:tcPr>
          <w:p w14:paraId="4927BF18" w14:textId="77777777" w:rsidR="00467B7A" w:rsidRPr="00537CC7" w:rsidRDefault="00467B7A" w:rsidP="000F651C">
            <w:pPr>
              <w:jc w:val="center"/>
              <w:rPr>
                <w:rFonts w:ascii="Arial" w:hAnsi="Arial" w:cs="Arial"/>
              </w:rPr>
            </w:pPr>
            <w:r w:rsidRPr="00537CC7">
              <w:rPr>
                <w:rFonts w:ascii="Arial" w:hAnsi="Arial" w:cs="Arial"/>
              </w:rPr>
              <w:t>1236</w:t>
            </w:r>
          </w:p>
        </w:tc>
      </w:tr>
    </w:tbl>
    <w:p w14:paraId="29CCA5CC" w14:textId="77777777" w:rsidR="00794179" w:rsidRDefault="00794179" w:rsidP="00F3506E">
      <w:pPr>
        <w:spacing w:after="0"/>
        <w:rPr>
          <w:rFonts w:ascii="Arial" w:hAnsi="Arial" w:cs="Arial"/>
        </w:rPr>
      </w:pPr>
    </w:p>
    <w:p w14:paraId="2B014187" w14:textId="4EE91D86" w:rsidR="00F3506E" w:rsidRPr="00537CC7" w:rsidRDefault="00F3506E" w:rsidP="00661795">
      <w:pPr>
        <w:spacing w:after="0"/>
        <w:ind w:left="1260"/>
        <w:rPr>
          <w:rFonts w:ascii="Arial" w:hAnsi="Arial" w:cs="Arial"/>
        </w:rPr>
      </w:pPr>
      <w:r>
        <w:rPr>
          <w:rFonts w:ascii="Arial" w:hAnsi="Arial" w:cs="Arial"/>
        </w:rPr>
        <w:t xml:space="preserve">The total number of deaths within </w:t>
      </w:r>
      <w:r w:rsidR="00661795">
        <w:rPr>
          <w:rFonts w:ascii="Arial" w:hAnsi="Arial" w:cs="Arial"/>
        </w:rPr>
        <w:t xml:space="preserve">the </w:t>
      </w:r>
      <w:r>
        <w:rPr>
          <w:rFonts w:ascii="Arial" w:hAnsi="Arial" w:cs="Arial"/>
        </w:rPr>
        <w:t>LCCC</w:t>
      </w:r>
      <w:r w:rsidR="00661795">
        <w:rPr>
          <w:rFonts w:ascii="Arial" w:hAnsi="Arial" w:cs="Arial"/>
        </w:rPr>
        <w:t xml:space="preserve"> area </w:t>
      </w:r>
      <w:r w:rsidR="00C10293">
        <w:rPr>
          <w:rFonts w:ascii="Arial" w:hAnsi="Arial" w:cs="Arial"/>
        </w:rPr>
        <w:t xml:space="preserve">has </w:t>
      </w:r>
      <w:r w:rsidRPr="00537CC7">
        <w:rPr>
          <w:rFonts w:ascii="Arial" w:hAnsi="Arial" w:cs="Arial"/>
        </w:rPr>
        <w:t>been fa</w:t>
      </w:r>
      <w:r w:rsidR="00465777">
        <w:rPr>
          <w:rFonts w:ascii="Arial" w:hAnsi="Arial" w:cs="Arial"/>
        </w:rPr>
        <w:t>irly consistent over the years.</w:t>
      </w:r>
      <w:r w:rsidR="00661795">
        <w:rPr>
          <w:rFonts w:ascii="Arial" w:hAnsi="Arial" w:cs="Arial"/>
        </w:rPr>
        <w:t xml:space="preserve">  </w:t>
      </w:r>
      <w:r w:rsidRPr="00537CC7">
        <w:rPr>
          <w:rFonts w:ascii="Arial" w:hAnsi="Arial" w:cs="Arial"/>
        </w:rPr>
        <w:t xml:space="preserve">However, given the present pandemic and an ageing population within the District, it can be assumed that the death </w:t>
      </w:r>
      <w:r w:rsidR="00C10293">
        <w:rPr>
          <w:rFonts w:ascii="Arial" w:hAnsi="Arial" w:cs="Arial"/>
        </w:rPr>
        <w:t xml:space="preserve">rate is </w:t>
      </w:r>
      <w:r w:rsidRPr="00537CC7">
        <w:rPr>
          <w:rFonts w:ascii="Arial" w:hAnsi="Arial" w:cs="Arial"/>
        </w:rPr>
        <w:t>likely to increase.</w:t>
      </w:r>
    </w:p>
    <w:p w14:paraId="6A3B9748" w14:textId="77777777" w:rsidR="00F3506E" w:rsidRPr="00537CC7" w:rsidRDefault="00F3506E" w:rsidP="00F3506E">
      <w:pPr>
        <w:spacing w:after="0"/>
        <w:rPr>
          <w:rFonts w:ascii="Arial" w:hAnsi="Arial" w:cs="Arial"/>
        </w:rPr>
      </w:pPr>
    </w:p>
    <w:p w14:paraId="0B278AB0" w14:textId="77777777" w:rsidR="00F3506E" w:rsidRPr="00D5753C" w:rsidRDefault="00F3506E" w:rsidP="00D5753C">
      <w:pPr>
        <w:spacing w:after="0" w:line="240" w:lineRule="auto"/>
        <w:ind w:left="1260" w:hanging="720"/>
        <w:rPr>
          <w:rFonts w:ascii="Arial" w:hAnsi="Arial" w:cs="Arial"/>
        </w:rPr>
      </w:pPr>
      <w:r w:rsidRPr="00D5753C">
        <w:rPr>
          <w:rFonts w:ascii="Arial" w:hAnsi="Arial" w:cs="Arial"/>
        </w:rPr>
        <w:t xml:space="preserve">13.5 </w:t>
      </w:r>
      <w:r w:rsidRPr="00D5753C">
        <w:rPr>
          <w:rFonts w:ascii="Arial" w:hAnsi="Arial" w:cs="Arial"/>
        </w:rPr>
        <w:tab/>
      </w:r>
      <w:r w:rsidRPr="00D5753C">
        <w:rPr>
          <w:rFonts w:ascii="Arial" w:hAnsi="Arial" w:cs="Arial"/>
          <w:u w:val="single"/>
        </w:rPr>
        <w:t xml:space="preserve">Short Term Needs and Opportunities </w:t>
      </w:r>
    </w:p>
    <w:p w14:paraId="07003A23" w14:textId="77777777" w:rsidR="00F3506E" w:rsidRPr="00537CC7" w:rsidRDefault="00F3506E" w:rsidP="00F3506E">
      <w:pPr>
        <w:spacing w:after="0" w:line="240" w:lineRule="auto"/>
        <w:rPr>
          <w:rFonts w:ascii="Arial" w:hAnsi="Arial" w:cs="Arial"/>
        </w:rPr>
      </w:pPr>
    </w:p>
    <w:p w14:paraId="2EC30D09" w14:textId="30D6ABDD" w:rsidR="00F3506E" w:rsidRDefault="00F3506E" w:rsidP="00D5753C">
      <w:pPr>
        <w:spacing w:after="0" w:line="240" w:lineRule="auto"/>
        <w:ind w:left="1260"/>
        <w:rPr>
          <w:rFonts w:ascii="Arial" w:hAnsi="Arial" w:cs="Arial"/>
        </w:rPr>
      </w:pPr>
      <w:r w:rsidRPr="00537CC7">
        <w:rPr>
          <w:rFonts w:ascii="Arial" w:hAnsi="Arial" w:cs="Arial"/>
        </w:rPr>
        <w:t>The Council recognises that new burial plots are required in the short term. The Council is currently progressing short term measures to increase capacity at Lisburn New Cemetery Extension.</w:t>
      </w:r>
      <w:r w:rsidR="00D5753C">
        <w:rPr>
          <w:rFonts w:ascii="Arial" w:hAnsi="Arial" w:cs="Arial"/>
        </w:rPr>
        <w:t xml:space="preserve">  </w:t>
      </w:r>
      <w:r w:rsidRPr="00537CC7">
        <w:rPr>
          <w:rFonts w:ascii="Arial" w:hAnsi="Arial" w:cs="Arial"/>
        </w:rPr>
        <w:t>Assuming the project delivers the anticipated increase in burial p</w:t>
      </w:r>
      <w:r w:rsidR="00C10293">
        <w:rPr>
          <w:rFonts w:ascii="Arial" w:hAnsi="Arial" w:cs="Arial"/>
        </w:rPr>
        <w:t xml:space="preserve">rovision, this will provide </w:t>
      </w:r>
      <w:r w:rsidRPr="00537CC7">
        <w:rPr>
          <w:rFonts w:ascii="Arial" w:hAnsi="Arial" w:cs="Arial"/>
        </w:rPr>
        <w:t xml:space="preserve">an </w:t>
      </w:r>
      <w:r w:rsidR="00C10293">
        <w:rPr>
          <w:rFonts w:ascii="Arial" w:hAnsi="Arial" w:cs="Arial"/>
        </w:rPr>
        <w:t xml:space="preserve">approx. </w:t>
      </w:r>
      <w:r w:rsidRPr="00537CC7">
        <w:rPr>
          <w:rFonts w:ascii="Arial" w:hAnsi="Arial" w:cs="Arial"/>
        </w:rPr>
        <w:t xml:space="preserve">720 </w:t>
      </w:r>
      <w:r w:rsidR="00C10293">
        <w:rPr>
          <w:rFonts w:ascii="Arial" w:hAnsi="Arial" w:cs="Arial"/>
        </w:rPr>
        <w:t xml:space="preserve">additional </w:t>
      </w:r>
      <w:r w:rsidRPr="00537CC7">
        <w:rPr>
          <w:rFonts w:ascii="Arial" w:hAnsi="Arial" w:cs="Arial"/>
        </w:rPr>
        <w:t>graves which will provide future burial capacity until circa. 2028</w:t>
      </w:r>
      <w:r w:rsidR="003775D4">
        <w:rPr>
          <w:rFonts w:ascii="Arial" w:hAnsi="Arial" w:cs="Arial"/>
        </w:rPr>
        <w:t xml:space="preserve"> (7 years)</w:t>
      </w:r>
      <w:r w:rsidRPr="00537CC7">
        <w:rPr>
          <w:rFonts w:ascii="Arial" w:hAnsi="Arial" w:cs="Arial"/>
        </w:rPr>
        <w:t>.</w:t>
      </w:r>
      <w:r w:rsidR="00D5753C">
        <w:rPr>
          <w:rFonts w:ascii="Arial" w:hAnsi="Arial" w:cs="Arial"/>
        </w:rPr>
        <w:t xml:space="preserve">  </w:t>
      </w:r>
      <w:r w:rsidRPr="00537CC7">
        <w:rPr>
          <w:rFonts w:ascii="Arial" w:hAnsi="Arial" w:cs="Arial"/>
        </w:rPr>
        <w:t>This provision also includes a memorial/remembrance garden where ashes can be scattered.</w:t>
      </w:r>
      <w:r w:rsidR="00D5753C">
        <w:rPr>
          <w:rFonts w:ascii="Arial" w:hAnsi="Arial" w:cs="Arial"/>
        </w:rPr>
        <w:t xml:space="preserve">  </w:t>
      </w:r>
      <w:r>
        <w:rPr>
          <w:rFonts w:ascii="Arial" w:hAnsi="Arial" w:cs="Arial"/>
        </w:rPr>
        <w:t>It is anticipated this project will be completed in 2024.</w:t>
      </w:r>
    </w:p>
    <w:p w14:paraId="0BD7CE37" w14:textId="77777777" w:rsidR="00D5753C" w:rsidRPr="00537CC7" w:rsidRDefault="00D5753C" w:rsidP="00D5753C">
      <w:pPr>
        <w:spacing w:after="0" w:line="240" w:lineRule="auto"/>
        <w:ind w:left="1260"/>
        <w:rPr>
          <w:rFonts w:ascii="Arial" w:hAnsi="Arial" w:cs="Arial"/>
        </w:rPr>
      </w:pPr>
    </w:p>
    <w:p w14:paraId="710ED371" w14:textId="77777777" w:rsidR="00F3506E" w:rsidRDefault="00F3506E" w:rsidP="00D5753C">
      <w:pPr>
        <w:spacing w:after="0" w:line="240" w:lineRule="auto"/>
        <w:ind w:left="1260" w:hanging="720"/>
        <w:rPr>
          <w:rFonts w:ascii="Arial" w:hAnsi="Arial" w:cs="Arial"/>
        </w:rPr>
      </w:pPr>
      <w:r w:rsidRPr="00537CC7">
        <w:rPr>
          <w:rFonts w:ascii="Arial" w:hAnsi="Arial" w:cs="Arial"/>
        </w:rPr>
        <w:t>13.</w:t>
      </w:r>
      <w:r w:rsidR="00D5753C">
        <w:rPr>
          <w:rFonts w:ascii="Arial" w:hAnsi="Arial" w:cs="Arial"/>
        </w:rPr>
        <w:t>6</w:t>
      </w:r>
      <w:r w:rsidRPr="00537CC7">
        <w:rPr>
          <w:rFonts w:ascii="Arial" w:hAnsi="Arial" w:cs="Arial"/>
        </w:rPr>
        <w:tab/>
      </w:r>
      <w:r w:rsidR="003775D4">
        <w:rPr>
          <w:rFonts w:ascii="Arial" w:hAnsi="Arial" w:cs="Arial"/>
        </w:rPr>
        <w:t xml:space="preserve">The </w:t>
      </w:r>
      <w:r w:rsidRPr="00537CC7">
        <w:rPr>
          <w:rFonts w:ascii="Arial" w:hAnsi="Arial" w:cs="Arial"/>
        </w:rPr>
        <w:t>Map below illustrates the proposed areas for extension within Lisburn New Cemetery extension.</w:t>
      </w:r>
    </w:p>
    <w:p w14:paraId="60D2907B" w14:textId="77777777" w:rsidR="00D5753C" w:rsidRDefault="000F651C" w:rsidP="00D5753C">
      <w:pPr>
        <w:spacing w:after="0" w:line="240" w:lineRule="auto"/>
        <w:ind w:left="1260" w:hanging="720"/>
        <w:rPr>
          <w:rFonts w:ascii="Arial" w:hAnsi="Arial" w:cs="Arial"/>
        </w:rPr>
      </w:pPr>
      <w:r w:rsidRPr="00537CC7">
        <w:rPr>
          <w:rFonts w:ascii="Arial" w:hAnsi="Arial" w:cs="Arial"/>
          <w:noProof/>
          <w:lang w:eastAsia="en-GB"/>
        </w:rPr>
        <w:drawing>
          <wp:anchor distT="0" distB="0" distL="114300" distR="114300" simplePos="0" relativeHeight="251683840" behindDoc="0" locked="0" layoutInCell="1" allowOverlap="1" wp14:anchorId="008BE274" wp14:editId="117B3ED4">
            <wp:simplePos x="0" y="0"/>
            <wp:positionH relativeFrom="column">
              <wp:posOffset>1739719</wp:posOffset>
            </wp:positionH>
            <wp:positionV relativeFrom="paragraph">
              <wp:posOffset>78105</wp:posOffset>
            </wp:positionV>
            <wp:extent cx="2781300" cy="2193290"/>
            <wp:effectExtent l="19050" t="19050" r="19050" b="165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1300" cy="2193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FDB766" w14:textId="77777777" w:rsidR="000F651C" w:rsidRPr="00537CC7" w:rsidRDefault="000F651C" w:rsidP="00D5753C">
      <w:pPr>
        <w:spacing w:after="0" w:line="240" w:lineRule="auto"/>
        <w:ind w:left="1260" w:hanging="720"/>
        <w:rPr>
          <w:rFonts w:ascii="Arial" w:hAnsi="Arial" w:cs="Arial"/>
        </w:rPr>
      </w:pPr>
    </w:p>
    <w:p w14:paraId="08716913" w14:textId="77777777" w:rsidR="00F3506E" w:rsidRPr="00537CC7" w:rsidRDefault="00F3506E" w:rsidP="00F3506E">
      <w:pPr>
        <w:spacing w:after="0"/>
        <w:rPr>
          <w:rFonts w:ascii="Arial" w:hAnsi="Arial" w:cs="Arial"/>
        </w:rPr>
      </w:pPr>
    </w:p>
    <w:p w14:paraId="01D8A70B" w14:textId="77777777" w:rsidR="00F3506E" w:rsidRPr="00537CC7" w:rsidRDefault="00F3506E" w:rsidP="00F3506E">
      <w:pPr>
        <w:spacing w:after="0"/>
        <w:rPr>
          <w:rFonts w:ascii="Arial" w:hAnsi="Arial" w:cs="Arial"/>
        </w:rPr>
      </w:pPr>
    </w:p>
    <w:p w14:paraId="6F8CF9C1" w14:textId="77777777" w:rsidR="004E41BB" w:rsidRDefault="004E41BB" w:rsidP="00F3506E">
      <w:pPr>
        <w:spacing w:after="0"/>
        <w:rPr>
          <w:rFonts w:ascii="Arial" w:hAnsi="Arial" w:cs="Arial"/>
          <w:b/>
        </w:rPr>
      </w:pPr>
    </w:p>
    <w:p w14:paraId="0E565A21" w14:textId="77777777" w:rsidR="00D5753C" w:rsidRDefault="00D5753C" w:rsidP="00F3506E">
      <w:pPr>
        <w:spacing w:after="0"/>
        <w:rPr>
          <w:rFonts w:ascii="Arial" w:hAnsi="Arial" w:cs="Arial"/>
          <w:b/>
        </w:rPr>
      </w:pPr>
    </w:p>
    <w:p w14:paraId="21CC5585" w14:textId="77777777" w:rsidR="00D5753C" w:rsidRDefault="00D5753C" w:rsidP="00F3506E">
      <w:pPr>
        <w:spacing w:after="0"/>
        <w:rPr>
          <w:rFonts w:ascii="Arial" w:hAnsi="Arial" w:cs="Arial"/>
          <w:b/>
        </w:rPr>
      </w:pPr>
    </w:p>
    <w:p w14:paraId="36F98544" w14:textId="77777777" w:rsidR="00D5753C" w:rsidRDefault="00D5753C" w:rsidP="00F3506E">
      <w:pPr>
        <w:spacing w:after="0"/>
        <w:rPr>
          <w:rFonts w:ascii="Arial" w:hAnsi="Arial" w:cs="Arial"/>
          <w:b/>
        </w:rPr>
      </w:pPr>
    </w:p>
    <w:p w14:paraId="1D7A5327" w14:textId="77777777" w:rsidR="00D5753C" w:rsidRDefault="00D5753C" w:rsidP="00F3506E">
      <w:pPr>
        <w:spacing w:after="0"/>
        <w:rPr>
          <w:rFonts w:ascii="Arial" w:hAnsi="Arial" w:cs="Arial"/>
          <w:b/>
        </w:rPr>
      </w:pPr>
    </w:p>
    <w:p w14:paraId="78D4C3A6" w14:textId="77777777" w:rsidR="00D5753C" w:rsidRDefault="00D5753C" w:rsidP="00F3506E">
      <w:pPr>
        <w:spacing w:after="0"/>
        <w:rPr>
          <w:rFonts w:ascii="Arial" w:hAnsi="Arial" w:cs="Arial"/>
          <w:b/>
        </w:rPr>
      </w:pPr>
    </w:p>
    <w:p w14:paraId="1562B842" w14:textId="77777777" w:rsidR="00D5753C" w:rsidRDefault="00D5753C" w:rsidP="00F3506E">
      <w:pPr>
        <w:spacing w:after="0"/>
        <w:rPr>
          <w:rFonts w:ascii="Arial" w:hAnsi="Arial" w:cs="Arial"/>
          <w:b/>
        </w:rPr>
      </w:pPr>
    </w:p>
    <w:p w14:paraId="074386AF" w14:textId="77777777" w:rsidR="00D5753C" w:rsidRDefault="00D5753C" w:rsidP="00F3506E">
      <w:pPr>
        <w:spacing w:after="0"/>
        <w:rPr>
          <w:rFonts w:ascii="Arial" w:hAnsi="Arial" w:cs="Arial"/>
          <w:b/>
        </w:rPr>
      </w:pPr>
    </w:p>
    <w:p w14:paraId="47DFED0F" w14:textId="77777777" w:rsidR="00D5753C" w:rsidRDefault="00D5753C" w:rsidP="00F3506E">
      <w:pPr>
        <w:spacing w:after="0"/>
        <w:rPr>
          <w:rFonts w:ascii="Arial" w:hAnsi="Arial" w:cs="Arial"/>
          <w:b/>
        </w:rPr>
      </w:pPr>
    </w:p>
    <w:p w14:paraId="749627B8" w14:textId="77777777" w:rsidR="00F3506E" w:rsidRPr="00D5753C" w:rsidRDefault="00D5753C" w:rsidP="00D5753C">
      <w:pPr>
        <w:spacing w:after="0"/>
        <w:ind w:left="1260" w:hanging="720"/>
        <w:rPr>
          <w:rFonts w:ascii="Arial" w:hAnsi="Arial" w:cs="Arial"/>
        </w:rPr>
      </w:pPr>
      <w:r>
        <w:rPr>
          <w:rFonts w:ascii="Arial" w:hAnsi="Arial" w:cs="Arial"/>
        </w:rPr>
        <w:lastRenderedPageBreak/>
        <w:t>13.7</w:t>
      </w:r>
      <w:r w:rsidR="00F3506E" w:rsidRPr="00D5753C">
        <w:rPr>
          <w:rFonts w:ascii="Arial" w:hAnsi="Arial" w:cs="Arial"/>
        </w:rPr>
        <w:t xml:space="preserve"> </w:t>
      </w:r>
      <w:r w:rsidR="00F3506E" w:rsidRPr="00D5753C">
        <w:rPr>
          <w:rFonts w:ascii="Arial" w:hAnsi="Arial" w:cs="Arial"/>
        </w:rPr>
        <w:tab/>
      </w:r>
      <w:r w:rsidR="00F3506E" w:rsidRPr="00D5753C">
        <w:rPr>
          <w:rFonts w:ascii="Arial" w:hAnsi="Arial" w:cs="Arial"/>
          <w:u w:val="single"/>
        </w:rPr>
        <w:t>Long term Needs</w:t>
      </w:r>
    </w:p>
    <w:p w14:paraId="3F7EC4CA" w14:textId="77777777" w:rsidR="00F3506E" w:rsidRPr="00537CC7" w:rsidRDefault="00F3506E" w:rsidP="00F3506E">
      <w:pPr>
        <w:spacing w:after="0"/>
        <w:rPr>
          <w:rFonts w:ascii="Arial" w:hAnsi="Arial" w:cs="Arial"/>
        </w:rPr>
      </w:pPr>
    </w:p>
    <w:p w14:paraId="7D505877" w14:textId="77777777" w:rsidR="00F3506E" w:rsidRPr="00537CC7" w:rsidRDefault="00F46D22" w:rsidP="00F46D22">
      <w:pPr>
        <w:spacing w:after="0"/>
        <w:ind w:left="2160" w:hanging="900"/>
        <w:rPr>
          <w:rFonts w:ascii="Arial" w:hAnsi="Arial" w:cs="Arial"/>
        </w:rPr>
      </w:pPr>
      <w:r>
        <w:rPr>
          <w:rFonts w:ascii="Arial" w:hAnsi="Arial" w:cs="Arial"/>
        </w:rPr>
        <w:t>13.7.1</w:t>
      </w:r>
      <w:r>
        <w:rPr>
          <w:rFonts w:ascii="Arial" w:hAnsi="Arial" w:cs="Arial"/>
        </w:rPr>
        <w:tab/>
      </w:r>
      <w:r w:rsidR="00F3506E" w:rsidRPr="00537CC7">
        <w:rPr>
          <w:rFonts w:ascii="Arial" w:hAnsi="Arial" w:cs="Arial"/>
        </w:rPr>
        <w:t>Lisburn &amp; Castlereagh City Council will experience an increase in demand for cemetery provision over the long term given the increase in the number of older people living in the area.</w:t>
      </w:r>
    </w:p>
    <w:p w14:paraId="0E5EBA54" w14:textId="77777777" w:rsidR="00F3506E" w:rsidRPr="00537CC7" w:rsidRDefault="00F3506E" w:rsidP="00F3506E">
      <w:pPr>
        <w:spacing w:after="0"/>
        <w:rPr>
          <w:rFonts w:ascii="Arial" w:hAnsi="Arial" w:cs="Arial"/>
        </w:rPr>
      </w:pPr>
    </w:p>
    <w:p w14:paraId="631EEDF9" w14:textId="42D2143B" w:rsidR="00F3506E" w:rsidRPr="00537CC7" w:rsidRDefault="00F46D22" w:rsidP="00D5753C">
      <w:pPr>
        <w:spacing w:after="0"/>
        <w:ind w:left="2160" w:hanging="900"/>
        <w:rPr>
          <w:rFonts w:ascii="Arial" w:hAnsi="Arial" w:cs="Arial"/>
        </w:rPr>
      </w:pPr>
      <w:r>
        <w:rPr>
          <w:rFonts w:ascii="Arial" w:hAnsi="Arial" w:cs="Arial"/>
        </w:rPr>
        <w:t>13.7.2</w:t>
      </w:r>
      <w:r w:rsidR="00F3506E" w:rsidRPr="00537CC7">
        <w:rPr>
          <w:rFonts w:ascii="Arial" w:hAnsi="Arial" w:cs="Arial"/>
        </w:rPr>
        <w:tab/>
        <w:t>Northern Ireland is traditional in its approach to burials, with under 22% of deaths cremated in 2019.</w:t>
      </w:r>
      <w:r w:rsidR="00D5753C">
        <w:rPr>
          <w:rFonts w:ascii="Arial" w:hAnsi="Arial" w:cs="Arial"/>
        </w:rPr>
        <w:t xml:space="preserve">  </w:t>
      </w:r>
      <w:r w:rsidR="003775D4">
        <w:rPr>
          <w:rFonts w:ascii="Arial" w:hAnsi="Arial" w:cs="Arial"/>
        </w:rPr>
        <w:t>This is c</w:t>
      </w:r>
      <w:r w:rsidR="00D5753C">
        <w:rPr>
          <w:rFonts w:ascii="Arial" w:hAnsi="Arial" w:cs="Arial"/>
        </w:rPr>
        <w:t>ompare</w:t>
      </w:r>
      <w:r w:rsidR="003775D4">
        <w:rPr>
          <w:rFonts w:ascii="Arial" w:hAnsi="Arial" w:cs="Arial"/>
        </w:rPr>
        <w:t>d</w:t>
      </w:r>
      <w:r w:rsidR="00D5753C">
        <w:rPr>
          <w:rFonts w:ascii="Arial" w:hAnsi="Arial" w:cs="Arial"/>
        </w:rPr>
        <w:t xml:space="preserve"> to England and</w:t>
      </w:r>
      <w:r w:rsidR="00F3506E" w:rsidRPr="00537CC7">
        <w:rPr>
          <w:rFonts w:ascii="Arial" w:hAnsi="Arial" w:cs="Arial"/>
        </w:rPr>
        <w:t xml:space="preserve"> Wales w</w:t>
      </w:r>
      <w:r w:rsidR="00491063">
        <w:rPr>
          <w:rFonts w:ascii="Arial" w:hAnsi="Arial" w:cs="Arial"/>
        </w:rPr>
        <w:t>hich has a</w:t>
      </w:r>
      <w:r w:rsidR="00F3506E" w:rsidRPr="00537CC7">
        <w:rPr>
          <w:rFonts w:ascii="Arial" w:hAnsi="Arial" w:cs="Arial"/>
        </w:rPr>
        <w:t xml:space="preserve"> cremation rate of 80% in 2019.</w:t>
      </w:r>
      <w:r w:rsidR="00D5753C">
        <w:rPr>
          <w:rFonts w:ascii="Arial" w:hAnsi="Arial" w:cs="Arial"/>
        </w:rPr>
        <w:t xml:space="preserve">  </w:t>
      </w:r>
      <w:r w:rsidR="00F3506E" w:rsidRPr="00537CC7">
        <w:rPr>
          <w:rFonts w:ascii="Arial" w:hAnsi="Arial" w:cs="Arial"/>
        </w:rPr>
        <w:t>Northern Ireland presently has only one Crematorium which is based within the LCCC area but owned by Belfast City Council.</w:t>
      </w:r>
      <w:r w:rsidR="00D5753C">
        <w:rPr>
          <w:rFonts w:ascii="Arial" w:hAnsi="Arial" w:cs="Arial"/>
        </w:rPr>
        <w:t xml:space="preserve">  </w:t>
      </w:r>
      <w:r w:rsidR="00F3506E" w:rsidRPr="00537CC7">
        <w:rPr>
          <w:rFonts w:ascii="Arial" w:hAnsi="Arial" w:cs="Arial"/>
        </w:rPr>
        <w:t xml:space="preserve">Belfast City Council have approval for increasing the capacity of their crematorium but work </w:t>
      </w:r>
      <w:r w:rsidR="003775D4">
        <w:rPr>
          <w:rFonts w:ascii="Arial" w:hAnsi="Arial" w:cs="Arial"/>
        </w:rPr>
        <w:t>has</w:t>
      </w:r>
      <w:r w:rsidR="00F3506E" w:rsidRPr="00537CC7">
        <w:rPr>
          <w:rFonts w:ascii="Arial" w:hAnsi="Arial" w:cs="Arial"/>
        </w:rPr>
        <w:t xml:space="preserve"> yet to commence.</w:t>
      </w:r>
      <w:r w:rsidR="00D5753C">
        <w:rPr>
          <w:rFonts w:ascii="Arial" w:hAnsi="Arial" w:cs="Arial"/>
        </w:rPr>
        <w:t xml:space="preserve">  </w:t>
      </w:r>
      <w:r w:rsidR="00F3506E" w:rsidRPr="00537CC7">
        <w:rPr>
          <w:rFonts w:ascii="Arial" w:hAnsi="Arial" w:cs="Arial"/>
        </w:rPr>
        <w:t xml:space="preserve">Antrim &amp; Newtownabbey </w:t>
      </w:r>
      <w:r w:rsidR="00D5753C">
        <w:rPr>
          <w:rFonts w:ascii="Arial" w:hAnsi="Arial" w:cs="Arial"/>
        </w:rPr>
        <w:t xml:space="preserve">Borough </w:t>
      </w:r>
      <w:r w:rsidR="00F3506E" w:rsidRPr="00537CC7">
        <w:rPr>
          <w:rFonts w:ascii="Arial" w:hAnsi="Arial" w:cs="Arial"/>
        </w:rPr>
        <w:t xml:space="preserve">Council and Fermanagh and </w:t>
      </w:r>
      <w:proofErr w:type="spellStart"/>
      <w:r w:rsidR="00F3506E" w:rsidRPr="00537CC7">
        <w:rPr>
          <w:rFonts w:ascii="Arial" w:hAnsi="Arial" w:cs="Arial"/>
        </w:rPr>
        <w:t>Omagh</w:t>
      </w:r>
      <w:proofErr w:type="spellEnd"/>
      <w:r w:rsidR="00F3506E" w:rsidRPr="00537CC7">
        <w:rPr>
          <w:rFonts w:ascii="Arial" w:hAnsi="Arial" w:cs="Arial"/>
        </w:rPr>
        <w:t xml:space="preserve"> District Council both have planning permission for</w:t>
      </w:r>
      <w:r w:rsidR="00491063">
        <w:rPr>
          <w:rFonts w:ascii="Arial" w:hAnsi="Arial" w:cs="Arial"/>
        </w:rPr>
        <w:t xml:space="preserve"> a</w:t>
      </w:r>
      <w:r w:rsidR="00F3506E" w:rsidRPr="00537CC7">
        <w:rPr>
          <w:rFonts w:ascii="Arial" w:hAnsi="Arial" w:cs="Arial"/>
        </w:rPr>
        <w:t xml:space="preserve"> crematorium but no indication as t</w:t>
      </w:r>
      <w:r w:rsidR="00D5753C">
        <w:rPr>
          <w:rFonts w:ascii="Arial" w:hAnsi="Arial" w:cs="Arial"/>
        </w:rPr>
        <w:t>o when these will be progressed; t</w:t>
      </w:r>
      <w:r w:rsidR="00F3506E" w:rsidRPr="00537CC7">
        <w:rPr>
          <w:rFonts w:ascii="Arial" w:hAnsi="Arial" w:cs="Arial"/>
        </w:rPr>
        <w:t>herefore, it is recognised that traditional burial capacity is likely required</w:t>
      </w:r>
      <w:r w:rsidR="00D5753C">
        <w:rPr>
          <w:rFonts w:ascii="Arial" w:hAnsi="Arial" w:cs="Arial"/>
        </w:rPr>
        <w:t>,</w:t>
      </w:r>
      <w:r w:rsidR="00F3506E" w:rsidRPr="00537CC7">
        <w:rPr>
          <w:rFonts w:ascii="Arial" w:hAnsi="Arial" w:cs="Arial"/>
        </w:rPr>
        <w:t xml:space="preserve"> unless there is a significant change in tradition in Northern Ireland towards cremation rather than conventional burial.</w:t>
      </w:r>
      <w:r w:rsidR="00D5753C">
        <w:rPr>
          <w:rFonts w:ascii="Arial" w:hAnsi="Arial" w:cs="Arial"/>
        </w:rPr>
        <w:t xml:space="preserve">  </w:t>
      </w:r>
      <w:r w:rsidR="00F3506E">
        <w:rPr>
          <w:rFonts w:ascii="Arial" w:hAnsi="Arial" w:cs="Arial"/>
        </w:rPr>
        <w:t xml:space="preserve">LCCC recognises the </w:t>
      </w:r>
      <w:r w:rsidR="00491063">
        <w:rPr>
          <w:rFonts w:ascii="Arial" w:hAnsi="Arial" w:cs="Arial"/>
        </w:rPr>
        <w:t xml:space="preserve">increasingly </w:t>
      </w:r>
      <w:r w:rsidR="00F3506E">
        <w:rPr>
          <w:rFonts w:ascii="Arial" w:hAnsi="Arial" w:cs="Arial"/>
        </w:rPr>
        <w:t xml:space="preserve">diverse society in which we live </w:t>
      </w:r>
      <w:r w:rsidR="00D5753C">
        <w:rPr>
          <w:rFonts w:ascii="Arial" w:hAnsi="Arial" w:cs="Arial"/>
        </w:rPr>
        <w:t>a</w:t>
      </w:r>
      <w:r w:rsidR="00F3506E">
        <w:rPr>
          <w:rFonts w:ascii="Arial" w:hAnsi="Arial" w:cs="Arial"/>
        </w:rPr>
        <w:t xml:space="preserve">nd the need to </w:t>
      </w:r>
      <w:r w:rsidR="00491063">
        <w:rPr>
          <w:rFonts w:ascii="Arial" w:hAnsi="Arial" w:cs="Arial"/>
        </w:rPr>
        <w:t>provide</w:t>
      </w:r>
      <w:r w:rsidR="00F3506E">
        <w:rPr>
          <w:rFonts w:ascii="Arial" w:hAnsi="Arial" w:cs="Arial"/>
        </w:rPr>
        <w:t xml:space="preserve"> all religious faiths. The Council will consider the needs of all religious faiths and how they can be accommodated in future burial space.</w:t>
      </w:r>
    </w:p>
    <w:p w14:paraId="349C51E8" w14:textId="77777777" w:rsidR="00F3506E" w:rsidRPr="00537CC7" w:rsidRDefault="00F3506E" w:rsidP="00D5753C">
      <w:pPr>
        <w:spacing w:after="0"/>
        <w:ind w:left="2160" w:hanging="900"/>
        <w:rPr>
          <w:rFonts w:ascii="Arial" w:hAnsi="Arial" w:cs="Arial"/>
        </w:rPr>
      </w:pPr>
    </w:p>
    <w:p w14:paraId="6BFF130F" w14:textId="26A9809D" w:rsidR="00F3506E" w:rsidRDefault="00F3506E" w:rsidP="00D5753C">
      <w:pPr>
        <w:spacing w:after="0"/>
        <w:ind w:left="2160" w:hanging="900"/>
        <w:rPr>
          <w:rFonts w:ascii="Arial" w:hAnsi="Arial" w:cs="Arial"/>
        </w:rPr>
      </w:pPr>
      <w:r w:rsidRPr="00537CC7">
        <w:rPr>
          <w:rFonts w:ascii="Arial" w:hAnsi="Arial" w:cs="Arial"/>
        </w:rPr>
        <w:t>13.</w:t>
      </w:r>
      <w:r w:rsidR="00F46D22">
        <w:rPr>
          <w:rFonts w:ascii="Arial" w:hAnsi="Arial" w:cs="Arial"/>
        </w:rPr>
        <w:t>7.3</w:t>
      </w:r>
      <w:r w:rsidRPr="00537CC7">
        <w:rPr>
          <w:rFonts w:ascii="Arial" w:hAnsi="Arial" w:cs="Arial"/>
        </w:rPr>
        <w:tab/>
        <w:t xml:space="preserve">It is </w:t>
      </w:r>
      <w:r w:rsidR="003775D4">
        <w:rPr>
          <w:rFonts w:ascii="Arial" w:hAnsi="Arial" w:cs="Arial"/>
        </w:rPr>
        <w:t>approaching</w:t>
      </w:r>
      <w:r w:rsidRPr="00537CC7">
        <w:rPr>
          <w:rFonts w:ascii="Arial" w:hAnsi="Arial" w:cs="Arial"/>
        </w:rPr>
        <w:t xml:space="preserve"> 25 years since Lisburn New Cemetery Extension was opened. The cemetery capacity is becoming limited and even with the planned extension, capacity is likely only available until </w:t>
      </w:r>
      <w:r w:rsidR="00491063">
        <w:rPr>
          <w:rFonts w:ascii="Arial" w:hAnsi="Arial" w:cs="Arial"/>
        </w:rPr>
        <w:t>about</w:t>
      </w:r>
      <w:r w:rsidRPr="00537CC7">
        <w:rPr>
          <w:rFonts w:ascii="Arial" w:hAnsi="Arial" w:cs="Arial"/>
        </w:rPr>
        <w:t xml:space="preserve"> 2028</w:t>
      </w:r>
      <w:r w:rsidR="003775D4">
        <w:rPr>
          <w:rFonts w:ascii="Arial" w:hAnsi="Arial" w:cs="Arial"/>
        </w:rPr>
        <w:t>, which provides 7 years additional capacity.</w:t>
      </w:r>
      <w:r w:rsidRPr="00537CC7">
        <w:rPr>
          <w:rFonts w:ascii="Arial" w:hAnsi="Arial" w:cs="Arial"/>
        </w:rPr>
        <w:t xml:space="preserve"> Therefore, there is a need to consider </w:t>
      </w:r>
      <w:r w:rsidR="00D5753C">
        <w:rPr>
          <w:rFonts w:ascii="Arial" w:hAnsi="Arial" w:cs="Arial"/>
        </w:rPr>
        <w:t xml:space="preserve">the </w:t>
      </w:r>
      <w:r w:rsidRPr="00537CC7">
        <w:rPr>
          <w:rFonts w:ascii="Arial" w:hAnsi="Arial" w:cs="Arial"/>
        </w:rPr>
        <w:t>long term future of burial space for provision up to 2032 and beyond.</w:t>
      </w:r>
    </w:p>
    <w:p w14:paraId="338B283A" w14:textId="77777777" w:rsidR="00F3506E" w:rsidRDefault="00F3506E" w:rsidP="00D5753C">
      <w:pPr>
        <w:spacing w:after="0"/>
        <w:ind w:left="2160" w:hanging="900"/>
        <w:rPr>
          <w:rFonts w:ascii="Arial" w:hAnsi="Arial" w:cs="Arial"/>
        </w:rPr>
      </w:pPr>
    </w:p>
    <w:p w14:paraId="7C93039F" w14:textId="54F74E00" w:rsidR="00F3506E" w:rsidRPr="00537CC7" w:rsidRDefault="00F46D22" w:rsidP="00D5753C">
      <w:pPr>
        <w:spacing w:after="0"/>
        <w:ind w:left="2160" w:hanging="900"/>
        <w:rPr>
          <w:rFonts w:ascii="Arial" w:hAnsi="Arial" w:cs="Arial"/>
        </w:rPr>
      </w:pPr>
      <w:r>
        <w:rPr>
          <w:rFonts w:ascii="Arial" w:hAnsi="Arial" w:cs="Arial"/>
        </w:rPr>
        <w:t>13.7.4</w:t>
      </w:r>
      <w:r w:rsidR="00465777">
        <w:rPr>
          <w:rFonts w:ascii="Arial" w:hAnsi="Arial" w:cs="Arial"/>
        </w:rPr>
        <w:t xml:space="preserve"> </w:t>
      </w:r>
      <w:r w:rsidR="00D5753C">
        <w:rPr>
          <w:rFonts w:ascii="Arial" w:hAnsi="Arial" w:cs="Arial"/>
        </w:rPr>
        <w:tab/>
      </w:r>
      <w:r w:rsidR="00F3506E">
        <w:rPr>
          <w:rFonts w:ascii="Arial" w:hAnsi="Arial" w:cs="Arial"/>
        </w:rPr>
        <w:t xml:space="preserve">As part of the long term consideration for burial capacity, the Council recognises the growing diverse society we live in. As a result the will consider </w:t>
      </w:r>
      <w:r w:rsidR="00491063">
        <w:rPr>
          <w:rFonts w:ascii="Arial" w:hAnsi="Arial" w:cs="Arial"/>
        </w:rPr>
        <w:t xml:space="preserve">whether </w:t>
      </w:r>
      <w:r w:rsidR="00F3506E">
        <w:rPr>
          <w:rFonts w:ascii="Arial" w:hAnsi="Arial" w:cs="Arial"/>
        </w:rPr>
        <w:t>the</w:t>
      </w:r>
      <w:r w:rsidR="00491063">
        <w:rPr>
          <w:rFonts w:ascii="Arial" w:hAnsi="Arial" w:cs="Arial"/>
        </w:rPr>
        <w:t>re is a</w:t>
      </w:r>
      <w:r w:rsidR="00F3506E">
        <w:rPr>
          <w:rFonts w:ascii="Arial" w:hAnsi="Arial" w:cs="Arial"/>
        </w:rPr>
        <w:t xml:space="preserve"> need for segregated space for the different religious faiths.  </w:t>
      </w:r>
    </w:p>
    <w:p w14:paraId="2EFEE0B3" w14:textId="77777777" w:rsidR="00F3506E" w:rsidRPr="00537CC7" w:rsidRDefault="00F3506E" w:rsidP="00F3506E">
      <w:pPr>
        <w:spacing w:after="0"/>
        <w:rPr>
          <w:rFonts w:ascii="Arial" w:hAnsi="Arial" w:cs="Arial"/>
        </w:rPr>
      </w:pPr>
    </w:p>
    <w:p w14:paraId="02FF0946" w14:textId="77777777" w:rsidR="00F3506E" w:rsidRPr="00D5753C" w:rsidRDefault="00D5753C" w:rsidP="00D5753C">
      <w:pPr>
        <w:spacing w:after="0"/>
        <w:ind w:left="1260" w:hanging="720"/>
        <w:rPr>
          <w:rFonts w:ascii="Arial" w:hAnsi="Arial" w:cs="Arial"/>
        </w:rPr>
      </w:pPr>
      <w:r w:rsidRPr="00D5753C">
        <w:rPr>
          <w:rFonts w:ascii="Arial" w:hAnsi="Arial" w:cs="Arial"/>
        </w:rPr>
        <w:t>13.8</w:t>
      </w:r>
      <w:r w:rsidR="00F3506E" w:rsidRPr="00D5753C">
        <w:rPr>
          <w:rFonts w:ascii="Arial" w:hAnsi="Arial" w:cs="Arial"/>
        </w:rPr>
        <w:tab/>
      </w:r>
      <w:r w:rsidR="00F3506E" w:rsidRPr="00D5753C">
        <w:rPr>
          <w:rFonts w:ascii="Arial" w:hAnsi="Arial" w:cs="Arial"/>
          <w:u w:val="single"/>
        </w:rPr>
        <w:t xml:space="preserve">Additional </w:t>
      </w:r>
      <w:r>
        <w:rPr>
          <w:rFonts w:ascii="Arial" w:hAnsi="Arial" w:cs="Arial"/>
          <w:u w:val="single"/>
        </w:rPr>
        <w:t>P</w:t>
      </w:r>
      <w:r w:rsidR="00F3506E" w:rsidRPr="00D5753C">
        <w:rPr>
          <w:rFonts w:ascii="Arial" w:hAnsi="Arial" w:cs="Arial"/>
          <w:u w:val="single"/>
        </w:rPr>
        <w:t xml:space="preserve">rovision  </w:t>
      </w:r>
    </w:p>
    <w:p w14:paraId="0D137888" w14:textId="77777777" w:rsidR="00F3506E" w:rsidRPr="00537CC7" w:rsidRDefault="00F3506E" w:rsidP="00F3506E">
      <w:pPr>
        <w:spacing w:after="0"/>
        <w:rPr>
          <w:rFonts w:ascii="Arial" w:hAnsi="Arial" w:cs="Arial"/>
        </w:rPr>
      </w:pPr>
    </w:p>
    <w:p w14:paraId="3F03B26E" w14:textId="3153813A" w:rsidR="00F3506E" w:rsidRPr="00537CC7" w:rsidRDefault="00F3506E" w:rsidP="001530B8">
      <w:pPr>
        <w:spacing w:after="0"/>
        <w:ind w:left="1260"/>
        <w:rPr>
          <w:rFonts w:ascii="Arial" w:hAnsi="Arial" w:cs="Arial"/>
        </w:rPr>
      </w:pPr>
      <w:r w:rsidRPr="00537CC7">
        <w:rPr>
          <w:rFonts w:ascii="Arial" w:hAnsi="Arial" w:cs="Arial"/>
        </w:rPr>
        <w:t>Planning Permission has been granted for a privately owned</w:t>
      </w:r>
      <w:r w:rsidR="00491063">
        <w:rPr>
          <w:rFonts w:ascii="Arial" w:hAnsi="Arial" w:cs="Arial"/>
        </w:rPr>
        <w:t xml:space="preserve"> and</w:t>
      </w:r>
      <w:r w:rsidRPr="00537CC7">
        <w:rPr>
          <w:rFonts w:ascii="Arial" w:hAnsi="Arial" w:cs="Arial"/>
        </w:rPr>
        <w:t xml:space="preserve"> operated cemetery at Lisburn Road, Moira, approximately 13 miles south of the proposed site. This site is located close to the M1 Motorway</w:t>
      </w:r>
      <w:r w:rsidR="00C30869">
        <w:rPr>
          <w:rFonts w:ascii="Arial" w:hAnsi="Arial" w:cs="Arial"/>
        </w:rPr>
        <w:t>, just off the Moira roundabout</w:t>
      </w:r>
      <w:r w:rsidRPr="00537CC7">
        <w:rPr>
          <w:rFonts w:ascii="Arial" w:hAnsi="Arial" w:cs="Arial"/>
        </w:rPr>
        <w:t xml:space="preserve">. The understanding is that the facility would be owned, operated and maintained by the applicant. The planning permission has granted capacity for 8500 burial plots which also includes </w:t>
      </w:r>
      <w:r w:rsidR="00994575">
        <w:rPr>
          <w:rFonts w:ascii="Arial" w:hAnsi="Arial" w:cs="Arial"/>
        </w:rPr>
        <w:t>2</w:t>
      </w:r>
      <w:r w:rsidRPr="00537CC7">
        <w:rPr>
          <w:rFonts w:ascii="Arial" w:hAnsi="Arial" w:cs="Arial"/>
        </w:rPr>
        <w:t xml:space="preserve"> </w:t>
      </w:r>
      <w:r w:rsidR="00491063">
        <w:rPr>
          <w:rFonts w:ascii="Arial" w:hAnsi="Arial" w:cs="Arial"/>
        </w:rPr>
        <w:t>crematoria</w:t>
      </w:r>
      <w:r w:rsidR="00876352">
        <w:rPr>
          <w:rFonts w:ascii="Arial" w:hAnsi="Arial" w:cs="Arial"/>
        </w:rPr>
        <w:t>.</w:t>
      </w:r>
      <w:r w:rsidRPr="00537CC7">
        <w:rPr>
          <w:rFonts w:ascii="Arial" w:hAnsi="Arial" w:cs="Arial"/>
        </w:rPr>
        <w:t xml:space="preserve"> H</w:t>
      </w:r>
      <w:r w:rsidR="00876352">
        <w:rPr>
          <w:rFonts w:ascii="Arial" w:hAnsi="Arial" w:cs="Arial"/>
        </w:rPr>
        <w:t>owever, current legislation</w:t>
      </w:r>
      <w:r w:rsidRPr="00537CC7">
        <w:rPr>
          <w:rFonts w:ascii="Arial" w:hAnsi="Arial" w:cs="Arial"/>
        </w:rPr>
        <w:t xml:space="preserve"> within Northern Ireland only permits a Local Authority to operate and maintain a crematorium. </w:t>
      </w:r>
      <w:r w:rsidR="003775D4">
        <w:rPr>
          <w:rFonts w:ascii="Arial" w:hAnsi="Arial" w:cs="Arial"/>
        </w:rPr>
        <w:t>If the average figure of grave plot sales is used of 128 per annum (see para 5.3), this would provide 66 year supply.</w:t>
      </w:r>
    </w:p>
    <w:p w14:paraId="50C4DC83" w14:textId="5A2087A0" w:rsidR="00F3506E" w:rsidRPr="00537CC7" w:rsidRDefault="00AC27E9" w:rsidP="00B03DB7">
      <w:pPr>
        <w:rPr>
          <w:rFonts w:ascii="Arial" w:hAnsi="Arial" w:cs="Arial"/>
        </w:rPr>
      </w:pPr>
      <w:r>
        <w:rPr>
          <w:rFonts w:ascii="Arial" w:hAnsi="Arial" w:cs="Arial"/>
        </w:rPr>
        <w:br w:type="page"/>
      </w:r>
    </w:p>
    <w:p w14:paraId="2B4C7644" w14:textId="77777777" w:rsidR="00F3506E" w:rsidRPr="001530B8" w:rsidRDefault="001530B8" w:rsidP="001530B8">
      <w:pPr>
        <w:spacing w:after="0"/>
        <w:ind w:left="1260" w:hanging="720"/>
        <w:rPr>
          <w:rFonts w:ascii="Arial" w:hAnsi="Arial" w:cs="Arial"/>
          <w:u w:val="single"/>
        </w:rPr>
      </w:pPr>
      <w:r>
        <w:rPr>
          <w:rFonts w:ascii="Arial" w:hAnsi="Arial" w:cs="Arial"/>
        </w:rPr>
        <w:lastRenderedPageBreak/>
        <w:t>13.9</w:t>
      </w:r>
      <w:r w:rsidR="00F3506E" w:rsidRPr="001530B8">
        <w:rPr>
          <w:rFonts w:ascii="Arial" w:hAnsi="Arial" w:cs="Arial"/>
        </w:rPr>
        <w:tab/>
      </w:r>
      <w:r w:rsidR="00F3506E" w:rsidRPr="001530B8">
        <w:rPr>
          <w:rFonts w:ascii="Arial" w:hAnsi="Arial" w:cs="Arial"/>
          <w:u w:val="single"/>
        </w:rPr>
        <w:t>Neighbouring Councils Engagement</w:t>
      </w:r>
    </w:p>
    <w:p w14:paraId="2F61DF07" w14:textId="77777777" w:rsidR="00F3506E" w:rsidRPr="00537CC7" w:rsidRDefault="00F3506E" w:rsidP="00F3506E">
      <w:pPr>
        <w:spacing w:after="0"/>
        <w:rPr>
          <w:rFonts w:ascii="Arial" w:hAnsi="Arial" w:cs="Arial"/>
        </w:rPr>
      </w:pPr>
    </w:p>
    <w:p w14:paraId="58B5DE97" w14:textId="77777777" w:rsidR="003A6FB6" w:rsidRDefault="00F3506E" w:rsidP="001530B8">
      <w:pPr>
        <w:spacing w:after="0"/>
        <w:ind w:left="1260"/>
        <w:rPr>
          <w:rFonts w:ascii="Arial" w:hAnsi="Arial" w:cs="Arial"/>
        </w:rPr>
      </w:pPr>
      <w:r w:rsidRPr="00537CC7">
        <w:rPr>
          <w:rFonts w:ascii="Arial" w:hAnsi="Arial" w:cs="Arial"/>
        </w:rPr>
        <w:t xml:space="preserve">Lisburn &amp; Castlereagh City Council </w:t>
      </w:r>
      <w:r>
        <w:rPr>
          <w:rFonts w:ascii="Arial" w:hAnsi="Arial" w:cs="Arial"/>
        </w:rPr>
        <w:t xml:space="preserve">will collaborate where possible </w:t>
      </w:r>
      <w:r w:rsidRPr="00537CC7">
        <w:rPr>
          <w:rFonts w:ascii="Arial" w:hAnsi="Arial" w:cs="Arial"/>
        </w:rPr>
        <w:t>with neighbouring Councils so as to consider sub regional needs and opportunities. This engagement will continue to consider collaboration across the region.</w:t>
      </w:r>
      <w:r w:rsidR="001530B8">
        <w:rPr>
          <w:rFonts w:ascii="Arial" w:hAnsi="Arial" w:cs="Arial"/>
        </w:rPr>
        <w:t xml:space="preserve">  </w:t>
      </w:r>
      <w:r w:rsidRPr="00537CC7">
        <w:rPr>
          <w:rFonts w:ascii="Arial" w:hAnsi="Arial" w:cs="Arial"/>
        </w:rPr>
        <w:t xml:space="preserve">LCCC must however first assess and confirm local need and opportunity so as to progress any sub regional opportunities. </w:t>
      </w:r>
    </w:p>
    <w:p w14:paraId="542938E5" w14:textId="77777777" w:rsidR="00410966" w:rsidRPr="006E72D8" w:rsidRDefault="00410966" w:rsidP="00F3506E">
      <w:pPr>
        <w:spacing w:after="0"/>
        <w:rPr>
          <w:rFonts w:ascii="Arial" w:hAnsi="Arial" w:cs="Arial"/>
        </w:rPr>
      </w:pPr>
    </w:p>
    <w:p w14:paraId="4C789490" w14:textId="77777777" w:rsidR="00F3506E" w:rsidRPr="006E72D8" w:rsidRDefault="003A4375" w:rsidP="001530B8">
      <w:pPr>
        <w:spacing w:after="0"/>
        <w:ind w:left="540" w:hanging="540"/>
        <w:rPr>
          <w:rFonts w:ascii="Arial" w:hAnsi="Arial" w:cs="Arial"/>
          <w:b/>
        </w:rPr>
      </w:pPr>
      <w:r w:rsidRPr="006E72D8">
        <w:rPr>
          <w:rFonts w:ascii="Arial" w:hAnsi="Arial" w:cs="Arial"/>
          <w:b/>
        </w:rPr>
        <w:t>1</w:t>
      </w:r>
      <w:r w:rsidR="00F3506E" w:rsidRPr="006E72D8">
        <w:rPr>
          <w:rFonts w:ascii="Arial" w:hAnsi="Arial" w:cs="Arial"/>
          <w:b/>
        </w:rPr>
        <w:t>4</w:t>
      </w:r>
      <w:r w:rsidRPr="006E72D8">
        <w:rPr>
          <w:rFonts w:ascii="Arial" w:hAnsi="Arial" w:cs="Arial"/>
          <w:b/>
        </w:rPr>
        <w:t>.0</w:t>
      </w:r>
      <w:r w:rsidR="001530B8" w:rsidRPr="006E72D8">
        <w:rPr>
          <w:rFonts w:ascii="Arial" w:hAnsi="Arial" w:cs="Arial"/>
          <w:b/>
        </w:rPr>
        <w:tab/>
      </w:r>
      <w:r w:rsidRPr="006E72D8">
        <w:rPr>
          <w:rFonts w:ascii="Arial" w:hAnsi="Arial" w:cs="Arial"/>
          <w:b/>
        </w:rPr>
        <w:t>Lisburn &amp; Castlereagh City Council Conclusion on</w:t>
      </w:r>
      <w:r w:rsidR="00F3506E" w:rsidRPr="006E72D8">
        <w:rPr>
          <w:rFonts w:ascii="Arial" w:hAnsi="Arial" w:cs="Arial"/>
          <w:b/>
        </w:rPr>
        <w:t xml:space="preserve"> Need</w:t>
      </w:r>
      <w:r w:rsidRPr="006E72D8">
        <w:rPr>
          <w:rFonts w:ascii="Arial" w:hAnsi="Arial" w:cs="Arial"/>
          <w:b/>
        </w:rPr>
        <w:t>s</w:t>
      </w:r>
    </w:p>
    <w:p w14:paraId="48E83D51" w14:textId="77777777" w:rsidR="003A4375" w:rsidRPr="006E72D8" w:rsidRDefault="003A4375" w:rsidP="003A4375">
      <w:pPr>
        <w:spacing w:after="0"/>
        <w:rPr>
          <w:rFonts w:ascii="Arial" w:hAnsi="Arial" w:cs="Arial"/>
        </w:rPr>
      </w:pPr>
    </w:p>
    <w:p w14:paraId="10852093" w14:textId="77777777" w:rsidR="008F00C5" w:rsidRPr="006E72D8" w:rsidRDefault="003A6FB6" w:rsidP="001530B8">
      <w:pPr>
        <w:spacing w:after="0"/>
        <w:ind w:left="1260" w:hanging="720"/>
        <w:rPr>
          <w:rFonts w:ascii="Arial" w:hAnsi="Arial" w:cs="Arial"/>
        </w:rPr>
      </w:pPr>
      <w:r w:rsidRPr="006E72D8">
        <w:rPr>
          <w:rFonts w:ascii="Arial" w:hAnsi="Arial" w:cs="Arial"/>
        </w:rPr>
        <w:t>14.1</w:t>
      </w:r>
      <w:r w:rsidR="003A4375" w:rsidRPr="006E72D8">
        <w:rPr>
          <w:rFonts w:ascii="Arial" w:hAnsi="Arial" w:cs="Arial"/>
        </w:rPr>
        <w:t xml:space="preserve"> </w:t>
      </w:r>
      <w:r w:rsidR="003A4375" w:rsidRPr="006E72D8">
        <w:rPr>
          <w:rFonts w:ascii="Arial" w:hAnsi="Arial" w:cs="Arial"/>
        </w:rPr>
        <w:tab/>
        <w:t>Lisburn &amp; Castlereagh City</w:t>
      </w:r>
      <w:r w:rsidR="003775D4" w:rsidRPr="006E72D8">
        <w:rPr>
          <w:rFonts w:ascii="Arial" w:hAnsi="Arial" w:cs="Arial"/>
        </w:rPr>
        <w:t xml:space="preserve"> Council has</w:t>
      </w:r>
      <w:r w:rsidR="003A4375" w:rsidRPr="006E72D8">
        <w:rPr>
          <w:rFonts w:ascii="Arial" w:hAnsi="Arial" w:cs="Arial"/>
        </w:rPr>
        <w:t xml:space="preserve"> considered the needs for short</w:t>
      </w:r>
      <w:r w:rsidR="00395D13" w:rsidRPr="006E72D8">
        <w:rPr>
          <w:rFonts w:ascii="Arial" w:hAnsi="Arial" w:cs="Arial"/>
        </w:rPr>
        <w:t xml:space="preserve"> and </w:t>
      </w:r>
      <w:r w:rsidR="003A4375" w:rsidRPr="006E72D8">
        <w:rPr>
          <w:rFonts w:ascii="Arial" w:hAnsi="Arial" w:cs="Arial"/>
        </w:rPr>
        <w:t>long term</w:t>
      </w:r>
      <w:r w:rsidR="003775D4" w:rsidRPr="006E72D8">
        <w:rPr>
          <w:rFonts w:ascii="Arial" w:hAnsi="Arial" w:cs="Arial"/>
        </w:rPr>
        <w:t xml:space="preserve"> cemetery </w:t>
      </w:r>
      <w:r w:rsidR="00AC27E9" w:rsidRPr="006E72D8">
        <w:rPr>
          <w:rFonts w:ascii="Arial" w:hAnsi="Arial" w:cs="Arial"/>
        </w:rPr>
        <w:t>provision</w:t>
      </w:r>
      <w:r w:rsidR="003775D4" w:rsidRPr="006E72D8">
        <w:rPr>
          <w:rFonts w:ascii="Arial" w:hAnsi="Arial" w:cs="Arial"/>
        </w:rPr>
        <w:t>.</w:t>
      </w:r>
      <w:r w:rsidR="001530B8" w:rsidRPr="006E72D8">
        <w:rPr>
          <w:rFonts w:ascii="Arial" w:hAnsi="Arial" w:cs="Arial"/>
        </w:rPr>
        <w:t xml:space="preserve"> </w:t>
      </w:r>
      <w:r w:rsidR="003775D4" w:rsidRPr="006E72D8">
        <w:rPr>
          <w:rFonts w:ascii="Arial" w:hAnsi="Arial" w:cs="Arial"/>
        </w:rPr>
        <w:t>However</w:t>
      </w:r>
      <w:r w:rsidR="00395D13" w:rsidRPr="006E72D8">
        <w:rPr>
          <w:rFonts w:ascii="Arial" w:hAnsi="Arial" w:cs="Arial"/>
        </w:rPr>
        <w:t>, the Council recognises the need to consider a longer term strategy beyond the</w:t>
      </w:r>
      <w:r w:rsidR="003775D4" w:rsidRPr="006E72D8">
        <w:rPr>
          <w:rFonts w:ascii="Arial" w:hAnsi="Arial" w:cs="Arial"/>
        </w:rPr>
        <w:t xml:space="preserve"> lifetime of the</w:t>
      </w:r>
      <w:r w:rsidR="00395D13" w:rsidRPr="006E72D8">
        <w:rPr>
          <w:rFonts w:ascii="Arial" w:hAnsi="Arial" w:cs="Arial"/>
        </w:rPr>
        <w:t xml:space="preserve"> Local </w:t>
      </w:r>
      <w:r w:rsidR="00994575" w:rsidRPr="006E72D8">
        <w:rPr>
          <w:rFonts w:ascii="Arial" w:hAnsi="Arial" w:cs="Arial"/>
        </w:rPr>
        <w:t>D</w:t>
      </w:r>
      <w:r w:rsidR="00395D13" w:rsidRPr="006E72D8">
        <w:rPr>
          <w:rFonts w:ascii="Arial" w:hAnsi="Arial" w:cs="Arial"/>
        </w:rPr>
        <w:t xml:space="preserve">evelopment </w:t>
      </w:r>
      <w:r w:rsidR="00994575" w:rsidRPr="006E72D8">
        <w:rPr>
          <w:rFonts w:ascii="Arial" w:hAnsi="Arial" w:cs="Arial"/>
        </w:rPr>
        <w:t>P</w:t>
      </w:r>
      <w:r w:rsidR="00395D13" w:rsidRPr="006E72D8">
        <w:rPr>
          <w:rFonts w:ascii="Arial" w:hAnsi="Arial" w:cs="Arial"/>
        </w:rPr>
        <w:t>lan</w:t>
      </w:r>
      <w:r w:rsidR="003775D4" w:rsidRPr="006E72D8">
        <w:rPr>
          <w:rFonts w:ascii="Arial" w:hAnsi="Arial" w:cs="Arial"/>
        </w:rPr>
        <w:t xml:space="preserve"> 2032</w:t>
      </w:r>
      <w:r w:rsidR="00395D13" w:rsidRPr="006E72D8">
        <w:rPr>
          <w:rFonts w:ascii="Arial" w:hAnsi="Arial" w:cs="Arial"/>
        </w:rPr>
        <w:t xml:space="preserve">, which </w:t>
      </w:r>
      <w:r w:rsidR="008F00C5" w:rsidRPr="006E72D8">
        <w:rPr>
          <w:rFonts w:ascii="Arial" w:hAnsi="Arial" w:cs="Arial"/>
        </w:rPr>
        <w:t>will</w:t>
      </w:r>
      <w:r w:rsidR="00395D13" w:rsidRPr="006E72D8">
        <w:rPr>
          <w:rFonts w:ascii="Arial" w:hAnsi="Arial" w:cs="Arial"/>
        </w:rPr>
        <w:t xml:space="preserve"> need to consider moving trends within the </w:t>
      </w:r>
      <w:r w:rsidR="008F00C5" w:rsidRPr="006E72D8">
        <w:rPr>
          <w:rFonts w:ascii="Arial" w:hAnsi="Arial" w:cs="Arial"/>
        </w:rPr>
        <w:t>demographics</w:t>
      </w:r>
      <w:r w:rsidR="00395D13" w:rsidRPr="006E72D8">
        <w:rPr>
          <w:rFonts w:ascii="Arial" w:hAnsi="Arial" w:cs="Arial"/>
        </w:rPr>
        <w:t xml:space="preserve"> of the Council area and the shift to other options for burials</w:t>
      </w:r>
      <w:r w:rsidR="003A4375" w:rsidRPr="006E72D8">
        <w:rPr>
          <w:rFonts w:ascii="Arial" w:hAnsi="Arial" w:cs="Arial"/>
        </w:rPr>
        <w:t xml:space="preserve">. </w:t>
      </w:r>
    </w:p>
    <w:p w14:paraId="5E3F5A34" w14:textId="77777777" w:rsidR="00C52823" w:rsidRPr="006E72D8" w:rsidRDefault="00C52823" w:rsidP="001530B8">
      <w:pPr>
        <w:spacing w:after="0"/>
        <w:ind w:left="1260" w:hanging="720"/>
        <w:rPr>
          <w:rFonts w:ascii="Arial" w:hAnsi="Arial" w:cs="Arial"/>
        </w:rPr>
      </w:pPr>
    </w:p>
    <w:p w14:paraId="3F745C93" w14:textId="77777777" w:rsidR="003A4375" w:rsidRPr="006E72D8" w:rsidRDefault="001530B8" w:rsidP="001530B8">
      <w:pPr>
        <w:spacing w:after="0"/>
        <w:ind w:left="1260" w:hanging="720"/>
        <w:rPr>
          <w:rFonts w:ascii="Arial" w:hAnsi="Arial" w:cs="Arial"/>
        </w:rPr>
      </w:pPr>
      <w:r w:rsidRPr="006E72D8">
        <w:rPr>
          <w:rFonts w:ascii="Arial" w:hAnsi="Arial" w:cs="Arial"/>
        </w:rPr>
        <w:t>14.2</w:t>
      </w:r>
      <w:r w:rsidR="00C52823" w:rsidRPr="006E72D8">
        <w:rPr>
          <w:rFonts w:ascii="Arial" w:hAnsi="Arial" w:cs="Arial"/>
        </w:rPr>
        <w:tab/>
      </w:r>
      <w:r w:rsidR="003A4375" w:rsidRPr="006E72D8">
        <w:rPr>
          <w:rFonts w:ascii="Arial" w:hAnsi="Arial" w:cs="Arial"/>
        </w:rPr>
        <w:t>In the short term the Council is in the process of progressing a phased extension to the Council</w:t>
      </w:r>
      <w:r w:rsidRPr="006E72D8">
        <w:rPr>
          <w:rFonts w:ascii="Arial" w:hAnsi="Arial" w:cs="Arial"/>
        </w:rPr>
        <w:t>’</w:t>
      </w:r>
      <w:r w:rsidR="003A4375" w:rsidRPr="006E72D8">
        <w:rPr>
          <w:rFonts w:ascii="Arial" w:hAnsi="Arial" w:cs="Arial"/>
        </w:rPr>
        <w:t>s existing Cemetery</w:t>
      </w:r>
      <w:r w:rsidR="00740ABC" w:rsidRPr="006E72D8">
        <w:rPr>
          <w:rFonts w:ascii="Arial" w:hAnsi="Arial" w:cs="Arial"/>
        </w:rPr>
        <w:t>,</w:t>
      </w:r>
      <w:r w:rsidR="003A4375" w:rsidRPr="006E72D8">
        <w:rPr>
          <w:rFonts w:ascii="Arial" w:hAnsi="Arial" w:cs="Arial"/>
        </w:rPr>
        <w:t xml:space="preserve"> Lisburn New Cemetery Extension. If this </w:t>
      </w:r>
      <w:r w:rsidRPr="006E72D8">
        <w:rPr>
          <w:rFonts w:ascii="Arial" w:hAnsi="Arial" w:cs="Arial"/>
        </w:rPr>
        <w:t>P</w:t>
      </w:r>
      <w:r w:rsidR="003A4375" w:rsidRPr="006E72D8">
        <w:rPr>
          <w:rFonts w:ascii="Arial" w:hAnsi="Arial" w:cs="Arial"/>
        </w:rPr>
        <w:t xml:space="preserve">lanning </w:t>
      </w:r>
      <w:r w:rsidRPr="006E72D8">
        <w:rPr>
          <w:rFonts w:ascii="Arial" w:hAnsi="Arial" w:cs="Arial"/>
        </w:rPr>
        <w:t>A</w:t>
      </w:r>
      <w:r w:rsidR="003A4375" w:rsidRPr="006E72D8">
        <w:rPr>
          <w:rFonts w:ascii="Arial" w:hAnsi="Arial" w:cs="Arial"/>
        </w:rPr>
        <w:t xml:space="preserve">pplication is </w:t>
      </w:r>
      <w:r w:rsidRPr="006E72D8">
        <w:rPr>
          <w:rFonts w:ascii="Arial" w:hAnsi="Arial" w:cs="Arial"/>
        </w:rPr>
        <w:t>granted</w:t>
      </w:r>
      <w:r w:rsidR="003A4375" w:rsidRPr="006E72D8">
        <w:rPr>
          <w:rFonts w:ascii="Arial" w:hAnsi="Arial" w:cs="Arial"/>
        </w:rPr>
        <w:t xml:space="preserve"> approval, the project should be completed by 2024 with </w:t>
      </w:r>
      <w:r w:rsidR="008F00C5" w:rsidRPr="006E72D8">
        <w:rPr>
          <w:rFonts w:ascii="Arial" w:hAnsi="Arial" w:cs="Arial"/>
        </w:rPr>
        <w:t>circa. 75</w:t>
      </w:r>
      <w:r w:rsidR="003A4375" w:rsidRPr="006E72D8">
        <w:rPr>
          <w:rFonts w:ascii="Arial" w:hAnsi="Arial" w:cs="Arial"/>
        </w:rPr>
        <w:t>0</w:t>
      </w:r>
      <w:r w:rsidR="00267E74" w:rsidRPr="006E72D8">
        <w:rPr>
          <w:rFonts w:ascii="Arial" w:hAnsi="Arial" w:cs="Arial"/>
        </w:rPr>
        <w:t xml:space="preserve"> </w:t>
      </w:r>
      <w:r w:rsidR="008F00C5" w:rsidRPr="006E72D8">
        <w:rPr>
          <w:rFonts w:ascii="Arial" w:hAnsi="Arial" w:cs="Arial"/>
        </w:rPr>
        <w:t xml:space="preserve">additional </w:t>
      </w:r>
      <w:r w:rsidR="003A4375" w:rsidRPr="006E72D8">
        <w:rPr>
          <w:rFonts w:ascii="Arial" w:hAnsi="Arial" w:cs="Arial"/>
        </w:rPr>
        <w:t>plots which should provide enough burial space until 2028.</w:t>
      </w:r>
    </w:p>
    <w:p w14:paraId="6E104B84" w14:textId="77777777" w:rsidR="008F00C5" w:rsidRPr="006E72D8" w:rsidRDefault="008F00C5" w:rsidP="001530B8">
      <w:pPr>
        <w:spacing w:after="0"/>
        <w:ind w:left="1260" w:hanging="720"/>
        <w:rPr>
          <w:rFonts w:ascii="Arial" w:hAnsi="Arial" w:cs="Arial"/>
        </w:rPr>
      </w:pPr>
    </w:p>
    <w:p w14:paraId="75859744" w14:textId="47CEA86C" w:rsidR="00AF3F1B" w:rsidRDefault="001530B8" w:rsidP="00AF3F1B">
      <w:pPr>
        <w:spacing w:after="0"/>
        <w:ind w:left="1260" w:hanging="720"/>
        <w:rPr>
          <w:rFonts w:ascii="Arial" w:hAnsi="Arial" w:cs="Arial"/>
        </w:rPr>
      </w:pPr>
      <w:r w:rsidRPr="006E72D8">
        <w:rPr>
          <w:rFonts w:ascii="Arial" w:hAnsi="Arial" w:cs="Arial"/>
        </w:rPr>
        <w:t>14.3</w:t>
      </w:r>
      <w:r w:rsidR="00C52823" w:rsidRPr="006E72D8">
        <w:rPr>
          <w:rFonts w:ascii="Arial" w:hAnsi="Arial" w:cs="Arial"/>
        </w:rPr>
        <w:tab/>
      </w:r>
      <w:r w:rsidR="00491063">
        <w:rPr>
          <w:rFonts w:ascii="Arial" w:hAnsi="Arial" w:cs="Arial"/>
        </w:rPr>
        <w:t>In the longer term</w:t>
      </w:r>
      <w:r w:rsidR="003A4375" w:rsidRPr="006E72D8">
        <w:rPr>
          <w:rFonts w:ascii="Arial" w:hAnsi="Arial" w:cs="Arial"/>
        </w:rPr>
        <w:t>, the Council recognises the need to process an</w:t>
      </w:r>
      <w:r w:rsidR="000A6032">
        <w:rPr>
          <w:rFonts w:ascii="Arial" w:hAnsi="Arial" w:cs="Arial"/>
        </w:rPr>
        <w:t xml:space="preserve"> </w:t>
      </w:r>
      <w:r w:rsidR="003A4375" w:rsidRPr="006E72D8">
        <w:rPr>
          <w:rFonts w:ascii="Arial" w:hAnsi="Arial" w:cs="Arial"/>
        </w:rPr>
        <w:t>Outline Business Case (OBC) for considering the need for additional long</w:t>
      </w:r>
      <w:r w:rsidR="00740ABC" w:rsidRPr="006E72D8">
        <w:rPr>
          <w:rFonts w:ascii="Arial" w:hAnsi="Arial" w:cs="Arial"/>
        </w:rPr>
        <w:t>er</w:t>
      </w:r>
      <w:r w:rsidR="003A4375" w:rsidRPr="006E72D8">
        <w:rPr>
          <w:rFonts w:ascii="Arial" w:hAnsi="Arial" w:cs="Arial"/>
        </w:rPr>
        <w:t xml:space="preserve"> term cemetery provision.</w:t>
      </w:r>
      <w:r w:rsidR="00740ABC" w:rsidRPr="006E72D8">
        <w:rPr>
          <w:rFonts w:ascii="Arial" w:hAnsi="Arial" w:cs="Arial"/>
        </w:rPr>
        <w:t xml:space="preserve"> This piece of work will also consider a need beyond the current Local Development </w:t>
      </w:r>
      <w:r w:rsidRPr="006E72D8">
        <w:rPr>
          <w:rFonts w:ascii="Arial" w:hAnsi="Arial" w:cs="Arial"/>
        </w:rPr>
        <w:t>P</w:t>
      </w:r>
      <w:r w:rsidR="00740ABC" w:rsidRPr="006E72D8">
        <w:rPr>
          <w:rFonts w:ascii="Arial" w:hAnsi="Arial" w:cs="Arial"/>
        </w:rPr>
        <w:t>lan and Community Plan which is considered up to 2032.</w:t>
      </w:r>
      <w:r w:rsidRPr="006E72D8">
        <w:rPr>
          <w:rFonts w:ascii="Arial" w:hAnsi="Arial" w:cs="Arial"/>
        </w:rPr>
        <w:t xml:space="preserve">  </w:t>
      </w:r>
      <w:r w:rsidR="003A4375" w:rsidRPr="006E72D8">
        <w:rPr>
          <w:rFonts w:ascii="Arial" w:hAnsi="Arial" w:cs="Arial"/>
        </w:rPr>
        <w:t>With the population increasing in the Lisburn &amp; Castlereagh area, particularly within t</w:t>
      </w:r>
      <w:r w:rsidR="00086996" w:rsidRPr="006E72D8">
        <w:rPr>
          <w:rFonts w:ascii="Arial" w:hAnsi="Arial" w:cs="Arial"/>
        </w:rPr>
        <w:t>he older population</w:t>
      </w:r>
      <w:r w:rsidRPr="006E72D8">
        <w:rPr>
          <w:rFonts w:ascii="Arial" w:hAnsi="Arial" w:cs="Arial"/>
        </w:rPr>
        <w:t>,</w:t>
      </w:r>
      <w:r w:rsidR="00086996" w:rsidRPr="006E72D8">
        <w:rPr>
          <w:rFonts w:ascii="Arial" w:hAnsi="Arial" w:cs="Arial"/>
        </w:rPr>
        <w:t xml:space="preserve"> </w:t>
      </w:r>
      <w:r w:rsidR="00740ABC" w:rsidRPr="006E72D8">
        <w:rPr>
          <w:rFonts w:ascii="Arial" w:hAnsi="Arial" w:cs="Arial"/>
        </w:rPr>
        <w:t>it can be assumed there is going to be a need for additional burial capacities</w:t>
      </w:r>
      <w:r w:rsidRPr="006E72D8">
        <w:rPr>
          <w:rFonts w:ascii="Arial" w:hAnsi="Arial" w:cs="Arial"/>
        </w:rPr>
        <w:t>.  W</w:t>
      </w:r>
      <w:r w:rsidR="00740ABC" w:rsidRPr="006E72D8">
        <w:rPr>
          <w:rFonts w:ascii="Arial" w:hAnsi="Arial" w:cs="Arial"/>
        </w:rPr>
        <w:t>ith this in mind</w:t>
      </w:r>
      <w:r w:rsidRPr="006E72D8">
        <w:rPr>
          <w:rFonts w:ascii="Arial" w:hAnsi="Arial" w:cs="Arial"/>
        </w:rPr>
        <w:t>,</w:t>
      </w:r>
      <w:r w:rsidR="00740ABC" w:rsidRPr="006E72D8">
        <w:rPr>
          <w:rFonts w:ascii="Arial" w:hAnsi="Arial" w:cs="Arial"/>
        </w:rPr>
        <w:t xml:space="preserve"> the Counc</w:t>
      </w:r>
      <w:r w:rsidR="00BE7139" w:rsidRPr="006E72D8">
        <w:rPr>
          <w:rFonts w:ascii="Arial" w:hAnsi="Arial" w:cs="Arial"/>
        </w:rPr>
        <w:t>il needs to b</w:t>
      </w:r>
      <w:r w:rsidR="006E72D8" w:rsidRPr="006E72D8">
        <w:rPr>
          <w:rFonts w:ascii="Arial" w:hAnsi="Arial" w:cs="Arial"/>
        </w:rPr>
        <w:t>e aware of a shift/change in</w:t>
      </w:r>
      <w:r w:rsidR="00BE7139" w:rsidRPr="006E72D8">
        <w:rPr>
          <w:rFonts w:ascii="Arial" w:hAnsi="Arial" w:cs="Arial"/>
        </w:rPr>
        <w:t xml:space="preserve"> </w:t>
      </w:r>
      <w:r w:rsidR="00994575" w:rsidRPr="006E72D8">
        <w:rPr>
          <w:rFonts w:ascii="Arial" w:hAnsi="Arial" w:cs="Arial"/>
        </w:rPr>
        <w:t>public</w:t>
      </w:r>
      <w:r w:rsidR="00BE7139" w:rsidRPr="006E72D8">
        <w:rPr>
          <w:rFonts w:ascii="Arial" w:hAnsi="Arial" w:cs="Arial"/>
        </w:rPr>
        <w:t xml:space="preserve"> attitudes towards other types of burials</w:t>
      </w:r>
      <w:r w:rsidRPr="006E72D8">
        <w:rPr>
          <w:rFonts w:ascii="Arial" w:hAnsi="Arial" w:cs="Arial"/>
        </w:rPr>
        <w:t>,</w:t>
      </w:r>
      <w:r w:rsidR="00BE7139" w:rsidRPr="006E72D8">
        <w:rPr>
          <w:rFonts w:ascii="Arial" w:hAnsi="Arial" w:cs="Arial"/>
        </w:rPr>
        <w:t xml:space="preserve"> especially as</w:t>
      </w:r>
      <w:r w:rsidR="003A4375" w:rsidRPr="006E72D8">
        <w:rPr>
          <w:rFonts w:ascii="Arial" w:hAnsi="Arial" w:cs="Arial"/>
        </w:rPr>
        <w:t xml:space="preserve"> Northern Ireland </w:t>
      </w:r>
      <w:r w:rsidR="00BE7139" w:rsidRPr="006E72D8">
        <w:rPr>
          <w:rFonts w:ascii="Arial" w:hAnsi="Arial" w:cs="Arial"/>
        </w:rPr>
        <w:t>has always been traditional</w:t>
      </w:r>
      <w:r w:rsidR="00994575" w:rsidRPr="006E72D8">
        <w:rPr>
          <w:rFonts w:ascii="Arial" w:hAnsi="Arial" w:cs="Arial"/>
        </w:rPr>
        <w:t xml:space="preserve"> </w:t>
      </w:r>
      <w:r w:rsidR="006E72D8" w:rsidRPr="006E72D8">
        <w:rPr>
          <w:rFonts w:ascii="Arial" w:hAnsi="Arial" w:cs="Arial"/>
        </w:rPr>
        <w:t>in</w:t>
      </w:r>
      <w:r w:rsidR="00BE7139" w:rsidRPr="006E72D8">
        <w:rPr>
          <w:rFonts w:ascii="Arial" w:hAnsi="Arial" w:cs="Arial"/>
        </w:rPr>
        <w:t xml:space="preserve"> </w:t>
      </w:r>
      <w:r w:rsidR="00994575" w:rsidRPr="006E72D8">
        <w:rPr>
          <w:rFonts w:ascii="Arial" w:hAnsi="Arial" w:cs="Arial"/>
        </w:rPr>
        <w:t>its</w:t>
      </w:r>
      <w:r w:rsidR="00BE7139" w:rsidRPr="006E72D8">
        <w:rPr>
          <w:rFonts w:ascii="Arial" w:hAnsi="Arial" w:cs="Arial"/>
        </w:rPr>
        <w:t xml:space="preserve"> approach to</w:t>
      </w:r>
      <w:r w:rsidR="00086996" w:rsidRPr="006E72D8">
        <w:rPr>
          <w:rFonts w:ascii="Arial" w:hAnsi="Arial" w:cs="Arial"/>
        </w:rPr>
        <w:t xml:space="preserve"> </w:t>
      </w:r>
      <w:r w:rsidR="003A4375" w:rsidRPr="006E72D8">
        <w:rPr>
          <w:rFonts w:ascii="Arial" w:hAnsi="Arial" w:cs="Arial"/>
        </w:rPr>
        <w:t>buri</w:t>
      </w:r>
      <w:r w:rsidR="00086996" w:rsidRPr="006E72D8">
        <w:rPr>
          <w:rFonts w:ascii="Arial" w:hAnsi="Arial" w:cs="Arial"/>
        </w:rPr>
        <w:t>als.</w:t>
      </w:r>
      <w:r w:rsidRPr="006E72D8">
        <w:rPr>
          <w:rFonts w:ascii="Arial" w:hAnsi="Arial" w:cs="Arial"/>
        </w:rPr>
        <w:t xml:space="preserve">  </w:t>
      </w:r>
      <w:r w:rsidR="00C52823" w:rsidRPr="006E72D8">
        <w:rPr>
          <w:rFonts w:ascii="Arial" w:hAnsi="Arial" w:cs="Arial"/>
        </w:rPr>
        <w:t xml:space="preserve">As part of this longer term consideration of need the Council will collaborate with other Councils to review the need on burial capacities both locally and regionally and consider a Cemetery feasibility study along the </w:t>
      </w:r>
      <w:proofErr w:type="spellStart"/>
      <w:r w:rsidR="00C52823" w:rsidRPr="006E72D8">
        <w:rPr>
          <w:rFonts w:ascii="Arial" w:hAnsi="Arial" w:cs="Arial"/>
        </w:rPr>
        <w:t>Blaris</w:t>
      </w:r>
      <w:proofErr w:type="spellEnd"/>
      <w:r w:rsidR="00C52823" w:rsidRPr="006E72D8">
        <w:rPr>
          <w:rFonts w:ascii="Arial" w:hAnsi="Arial" w:cs="Arial"/>
        </w:rPr>
        <w:t xml:space="preserve"> Road corridor.</w:t>
      </w:r>
      <w:r w:rsidR="003E5428" w:rsidRPr="006E72D8">
        <w:rPr>
          <w:rFonts w:ascii="Arial" w:hAnsi="Arial" w:cs="Arial"/>
        </w:rPr>
        <w:t xml:space="preserve"> The Council will also explore the opportunities that may be available at the Lisb</w:t>
      </w:r>
      <w:r w:rsidRPr="006E72D8">
        <w:rPr>
          <w:rFonts w:ascii="Arial" w:hAnsi="Arial" w:cs="Arial"/>
        </w:rPr>
        <w:t>urn Road, Moira cemetery. With P</w:t>
      </w:r>
      <w:r w:rsidR="003E5428" w:rsidRPr="006E72D8">
        <w:rPr>
          <w:rFonts w:ascii="Arial" w:hAnsi="Arial" w:cs="Arial"/>
        </w:rPr>
        <w:t xml:space="preserve">lanning </w:t>
      </w:r>
      <w:r w:rsidRPr="006E72D8">
        <w:rPr>
          <w:rFonts w:ascii="Arial" w:hAnsi="Arial" w:cs="Arial"/>
        </w:rPr>
        <w:t>A</w:t>
      </w:r>
      <w:r w:rsidR="003E5428" w:rsidRPr="006E72D8">
        <w:rPr>
          <w:rFonts w:ascii="Arial" w:hAnsi="Arial" w:cs="Arial"/>
        </w:rPr>
        <w:t>pproval already granted</w:t>
      </w:r>
      <w:r w:rsidRPr="006E72D8">
        <w:rPr>
          <w:rFonts w:ascii="Arial" w:hAnsi="Arial" w:cs="Arial"/>
        </w:rPr>
        <w:t>,</w:t>
      </w:r>
      <w:r w:rsidR="003E5428" w:rsidRPr="006E72D8">
        <w:rPr>
          <w:rFonts w:ascii="Arial" w:hAnsi="Arial" w:cs="Arial"/>
        </w:rPr>
        <w:t xml:space="preserve"> this may provide the necessary additional burial capacity required by the Council.</w:t>
      </w:r>
      <w:bookmarkStart w:id="0" w:name="_GoBack"/>
      <w:bookmarkEnd w:id="0"/>
    </w:p>
    <w:p w14:paraId="73EE840A" w14:textId="1F8837BA" w:rsidR="001B7AF0" w:rsidRPr="00AF3F1B" w:rsidRDefault="00AF3F1B" w:rsidP="00AF3F1B">
      <w:pPr>
        <w:tabs>
          <w:tab w:val="center" w:pos="4615"/>
        </w:tabs>
        <w:rPr>
          <w:rFonts w:ascii="Arial" w:hAnsi="Arial" w:cs="Arial"/>
        </w:rPr>
        <w:sectPr w:rsidR="001B7AF0" w:rsidRPr="00AF3F1B" w:rsidSect="00462922">
          <w:footerReference w:type="default" r:id="rId15"/>
          <w:pgSz w:w="11910" w:h="16840"/>
          <w:pgMar w:top="1580" w:right="1340" w:bottom="1120" w:left="1340" w:header="720" w:footer="922" w:gutter="0"/>
          <w:pgBorders w:display="notFirstPage" w:offsetFrom="page">
            <w:top w:val="double" w:sz="6" w:space="24" w:color="5B9BD5" w:themeColor="accent1"/>
            <w:left w:val="double" w:sz="6" w:space="24" w:color="5B9BD5" w:themeColor="accent1"/>
            <w:bottom w:val="double" w:sz="6" w:space="24" w:color="5B9BD5" w:themeColor="accent1"/>
            <w:right w:val="double" w:sz="6" w:space="24" w:color="5B9BD5" w:themeColor="accent1"/>
          </w:pgBorders>
          <w:pgNumType w:start="0"/>
          <w:cols w:space="720"/>
          <w:docGrid w:linePitch="299"/>
        </w:sectPr>
      </w:pPr>
      <w:r>
        <w:rPr>
          <w:rFonts w:ascii="Arial" w:hAnsi="Arial" w:cs="Arial"/>
        </w:rPr>
        <w:tab/>
      </w:r>
    </w:p>
    <w:p w14:paraId="19177C8C" w14:textId="31AEFEED" w:rsidR="001B7AF0" w:rsidRPr="001B7AF0" w:rsidRDefault="001B7AF0" w:rsidP="007C2C83">
      <w:pPr>
        <w:rPr>
          <w:rFonts w:ascii="Arial" w:hAnsi="Arial" w:cs="Arial"/>
        </w:rPr>
      </w:pPr>
    </w:p>
    <w:sectPr w:rsidR="001B7AF0" w:rsidRPr="001B7AF0" w:rsidSect="00461F81">
      <w:footerReference w:type="default" r:id="rId16"/>
      <w:pgSz w:w="11906" w:h="16838" w:code="9"/>
      <w:pgMar w:top="1440" w:right="1440" w:bottom="1440" w:left="1440" w:header="706" w:footer="706" w:gutter="0"/>
      <w:pgBorders w:offsetFrom="page">
        <w:top w:val="double" w:sz="6" w:space="24" w:color="5B9BD5" w:themeColor="accent1"/>
        <w:left w:val="double" w:sz="6" w:space="24" w:color="5B9BD5" w:themeColor="accent1"/>
        <w:bottom w:val="double" w:sz="6" w:space="24" w:color="5B9BD5" w:themeColor="accent1"/>
        <w:right w:val="double" w:sz="6" w:space="24" w:color="5B9BD5" w:themeColor="accent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B322A" w14:textId="77777777" w:rsidR="0088415F" w:rsidRDefault="0088415F" w:rsidP="00453A29">
      <w:pPr>
        <w:spacing w:after="0" w:line="240" w:lineRule="auto"/>
      </w:pPr>
      <w:r>
        <w:separator/>
      </w:r>
    </w:p>
  </w:endnote>
  <w:endnote w:type="continuationSeparator" w:id="0">
    <w:p w14:paraId="32A19EF8" w14:textId="77777777" w:rsidR="0088415F" w:rsidRDefault="0088415F" w:rsidP="00453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798267"/>
      <w:docPartObj>
        <w:docPartGallery w:val="Page Numbers (Bottom of Page)"/>
        <w:docPartUnique/>
      </w:docPartObj>
    </w:sdtPr>
    <w:sdtEndPr>
      <w:rPr>
        <w:rFonts w:ascii="Arial" w:hAnsi="Arial" w:cs="Arial"/>
        <w:noProof/>
      </w:rPr>
    </w:sdtEndPr>
    <w:sdtContent>
      <w:p w14:paraId="5D6CE697" w14:textId="1BE87AA9" w:rsidR="0088415F" w:rsidRPr="00BB61E4" w:rsidRDefault="0088415F" w:rsidP="00C94C67">
        <w:pPr>
          <w:pStyle w:val="Footer"/>
          <w:tabs>
            <w:tab w:val="clear" w:pos="9026"/>
            <w:tab w:val="right" w:pos="9180"/>
          </w:tabs>
          <w:rPr>
            <w:rFonts w:ascii="Arial" w:hAnsi="Arial" w:cs="Arial"/>
          </w:rPr>
        </w:pPr>
        <w:r w:rsidRPr="00BB61E4">
          <w:rPr>
            <w:rFonts w:ascii="Arial" w:hAnsi="Arial" w:cs="Arial"/>
          </w:rPr>
          <w:t xml:space="preserve">Page </w:t>
        </w:r>
        <w:r w:rsidRPr="00BB61E4">
          <w:rPr>
            <w:rFonts w:ascii="Arial" w:hAnsi="Arial" w:cs="Arial"/>
          </w:rPr>
          <w:fldChar w:fldCharType="begin"/>
        </w:r>
        <w:r w:rsidRPr="00BB61E4">
          <w:rPr>
            <w:rFonts w:ascii="Arial" w:hAnsi="Arial" w:cs="Arial"/>
          </w:rPr>
          <w:instrText xml:space="preserve"> PAGE   \* MERGEFORMAT </w:instrText>
        </w:r>
        <w:r w:rsidRPr="00BB61E4">
          <w:rPr>
            <w:rFonts w:ascii="Arial" w:hAnsi="Arial" w:cs="Arial"/>
          </w:rPr>
          <w:fldChar w:fldCharType="separate"/>
        </w:r>
        <w:r w:rsidR="00AF3F1B">
          <w:rPr>
            <w:rFonts w:ascii="Arial" w:hAnsi="Arial" w:cs="Arial"/>
            <w:noProof/>
          </w:rPr>
          <w:t>0</w:t>
        </w:r>
        <w:r w:rsidRPr="00BB61E4">
          <w:rPr>
            <w:rFonts w:ascii="Arial" w:hAnsi="Arial" w:cs="Arial"/>
            <w:noProof/>
          </w:rPr>
          <w:fldChar w:fldCharType="end"/>
        </w:r>
        <w:r>
          <w:rPr>
            <w:rFonts w:ascii="Arial" w:hAnsi="Arial" w:cs="Arial"/>
            <w:noProof/>
          </w:rPr>
          <w:tab/>
        </w:r>
        <w:r>
          <w:rPr>
            <w:rFonts w:ascii="Arial" w:hAnsi="Arial" w:cs="Arial"/>
            <w:noProof/>
          </w:rPr>
          <w:tab/>
          <w:t>Version 1 – October</w:t>
        </w:r>
        <w:r w:rsidRPr="00BB61E4">
          <w:rPr>
            <w:rFonts w:ascii="Arial" w:hAnsi="Arial" w:cs="Arial"/>
            <w:noProof/>
          </w:rPr>
          <w:t xml:space="preserve"> 2021</w:t>
        </w:r>
      </w:p>
    </w:sdtContent>
  </w:sdt>
  <w:p w14:paraId="35D711D6" w14:textId="77777777" w:rsidR="0088415F" w:rsidRDefault="0088415F" w:rsidP="00462922">
    <w:pPr>
      <w:pStyle w:val="BodyText"/>
      <w:tabs>
        <w:tab w:val="left" w:pos="2292"/>
      </w:tabs>
      <w:spacing w:line="14" w:lineRule="auto"/>
      <w:rPr>
        <w:sz w:val="14"/>
      </w:rPr>
    </w:pPr>
    <w:r>
      <w:rPr>
        <w:sz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940824"/>
      <w:docPartObj>
        <w:docPartGallery w:val="Page Numbers (Bottom of Page)"/>
        <w:docPartUnique/>
      </w:docPartObj>
    </w:sdtPr>
    <w:sdtEndPr>
      <w:rPr>
        <w:noProof/>
      </w:rPr>
    </w:sdtEndPr>
    <w:sdtContent>
      <w:p w14:paraId="3B899C74" w14:textId="77777777" w:rsidR="0088415F" w:rsidRDefault="0088415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943F458" w14:textId="77777777" w:rsidR="0088415F" w:rsidRDefault="008841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5B00B" w14:textId="77777777" w:rsidR="0088415F" w:rsidRDefault="0088415F" w:rsidP="00453A29">
      <w:pPr>
        <w:spacing w:after="0" w:line="240" w:lineRule="auto"/>
      </w:pPr>
      <w:r>
        <w:separator/>
      </w:r>
    </w:p>
  </w:footnote>
  <w:footnote w:type="continuationSeparator" w:id="0">
    <w:p w14:paraId="0D6270A8" w14:textId="77777777" w:rsidR="0088415F" w:rsidRDefault="0088415F" w:rsidP="00453A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337B"/>
    <w:multiLevelType w:val="hybridMultilevel"/>
    <w:tmpl w:val="77BE4B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6D599E"/>
    <w:multiLevelType w:val="hybridMultilevel"/>
    <w:tmpl w:val="C616E53A"/>
    <w:lvl w:ilvl="0" w:tplc="174E7DB6">
      <w:start w:val="2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255EB1"/>
    <w:multiLevelType w:val="hybridMultilevel"/>
    <w:tmpl w:val="3A30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A5B26"/>
    <w:multiLevelType w:val="hybridMultilevel"/>
    <w:tmpl w:val="FE36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5412C"/>
    <w:multiLevelType w:val="hybridMultilevel"/>
    <w:tmpl w:val="3620EE08"/>
    <w:lvl w:ilvl="0" w:tplc="6C00DEA6">
      <w:start w:val="2"/>
      <w:numFmt w:val="low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 w15:restartNumberingAfterBreak="0">
    <w:nsid w:val="1D17223A"/>
    <w:multiLevelType w:val="hybridMultilevel"/>
    <w:tmpl w:val="0FE040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F36563"/>
    <w:multiLevelType w:val="hybridMultilevel"/>
    <w:tmpl w:val="B2D6739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62D00"/>
    <w:multiLevelType w:val="hybridMultilevel"/>
    <w:tmpl w:val="C97656AE"/>
    <w:lvl w:ilvl="0" w:tplc="2B0849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1E7024"/>
    <w:multiLevelType w:val="multilevel"/>
    <w:tmpl w:val="A4EEC014"/>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E34092"/>
    <w:multiLevelType w:val="hybridMultilevel"/>
    <w:tmpl w:val="C616F3AA"/>
    <w:lvl w:ilvl="0" w:tplc="A15A9DD0">
      <w:start w:val="6"/>
      <w:numFmt w:val="lowerLetter"/>
      <w:lvlText w:val="(%1)"/>
      <w:lvlJc w:val="left"/>
      <w:pPr>
        <w:ind w:left="810" w:hanging="360"/>
      </w:pPr>
      <w:rPr>
        <w:rFonts w:hint="default"/>
      </w:rPr>
    </w:lvl>
    <w:lvl w:ilvl="1" w:tplc="08090019">
      <w:start w:val="1"/>
      <w:numFmt w:val="lowerLetter"/>
      <w:lvlText w:val="%2."/>
      <w:lvlJc w:val="left"/>
      <w:pPr>
        <w:ind w:left="1530" w:hanging="360"/>
      </w:pPr>
    </w:lvl>
    <w:lvl w:ilvl="2" w:tplc="0809001B">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0" w15:restartNumberingAfterBreak="0">
    <w:nsid w:val="29AA23C7"/>
    <w:multiLevelType w:val="hybridMultilevel"/>
    <w:tmpl w:val="2884D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44635"/>
    <w:multiLevelType w:val="multilevel"/>
    <w:tmpl w:val="233622B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6286DD6"/>
    <w:multiLevelType w:val="hybridMultilevel"/>
    <w:tmpl w:val="0242DB4E"/>
    <w:lvl w:ilvl="0" w:tplc="0809000F">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7DF2639"/>
    <w:multiLevelType w:val="hybridMultilevel"/>
    <w:tmpl w:val="842294B2"/>
    <w:lvl w:ilvl="0" w:tplc="5922C9F0">
      <w:start w:val="1"/>
      <w:numFmt w:val="decimal"/>
      <w:lvlText w:val="%1."/>
      <w:lvlJc w:val="left"/>
      <w:pPr>
        <w:ind w:left="810" w:hanging="360"/>
      </w:pPr>
      <w:rPr>
        <w:rFonts w:hint="default"/>
        <w:b w:val="0"/>
        <w:u w:val="none"/>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4" w15:restartNumberingAfterBreak="0">
    <w:nsid w:val="3833317D"/>
    <w:multiLevelType w:val="hybridMultilevel"/>
    <w:tmpl w:val="58E22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7E0157"/>
    <w:multiLevelType w:val="hybridMultilevel"/>
    <w:tmpl w:val="FD7C0BE4"/>
    <w:lvl w:ilvl="0" w:tplc="0F022488">
      <w:start w:val="1"/>
      <w:numFmt w:val="decimal"/>
      <w:lvlText w:val="%1."/>
      <w:lvlJc w:val="left"/>
      <w:pPr>
        <w:ind w:left="1440" w:hanging="360"/>
      </w:pPr>
      <w:rPr>
        <w:rFonts w:eastAsia="Calibr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8C06162"/>
    <w:multiLevelType w:val="hybridMultilevel"/>
    <w:tmpl w:val="971C825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4D5EF8"/>
    <w:multiLevelType w:val="multilevel"/>
    <w:tmpl w:val="2918EB3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E1A3914"/>
    <w:multiLevelType w:val="multilevel"/>
    <w:tmpl w:val="C99CE41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592582"/>
    <w:multiLevelType w:val="hybridMultilevel"/>
    <w:tmpl w:val="D0A62B36"/>
    <w:lvl w:ilvl="0" w:tplc="1400BF3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020523C"/>
    <w:multiLevelType w:val="multilevel"/>
    <w:tmpl w:val="001225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5B564C"/>
    <w:multiLevelType w:val="hybridMultilevel"/>
    <w:tmpl w:val="4422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964F7"/>
    <w:multiLevelType w:val="hybridMultilevel"/>
    <w:tmpl w:val="C62AC6BA"/>
    <w:lvl w:ilvl="0" w:tplc="D9C289AA">
      <w:start w:val="2"/>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23" w15:restartNumberingAfterBreak="0">
    <w:nsid w:val="4C8E35EE"/>
    <w:multiLevelType w:val="hybridMultilevel"/>
    <w:tmpl w:val="755264D8"/>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4" w15:restartNumberingAfterBreak="0">
    <w:nsid w:val="51642B7F"/>
    <w:multiLevelType w:val="hybridMultilevel"/>
    <w:tmpl w:val="8B08390A"/>
    <w:lvl w:ilvl="0" w:tplc="29C4D0E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E84543"/>
    <w:multiLevelType w:val="hybridMultilevel"/>
    <w:tmpl w:val="404C34F4"/>
    <w:lvl w:ilvl="0" w:tplc="E7AA05C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43A79DF"/>
    <w:multiLevelType w:val="hybridMultilevel"/>
    <w:tmpl w:val="9F7831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2A3E31"/>
    <w:multiLevelType w:val="hybridMultilevel"/>
    <w:tmpl w:val="337EB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2A7BA5"/>
    <w:multiLevelType w:val="hybridMultilevel"/>
    <w:tmpl w:val="6862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93B12"/>
    <w:multiLevelType w:val="hybridMultilevel"/>
    <w:tmpl w:val="238CFAE6"/>
    <w:lvl w:ilvl="0" w:tplc="0C2C6E4C">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BF04B93"/>
    <w:multiLevelType w:val="hybridMultilevel"/>
    <w:tmpl w:val="58E22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62292D"/>
    <w:multiLevelType w:val="multilevel"/>
    <w:tmpl w:val="D6B0B158"/>
    <w:lvl w:ilvl="0">
      <w:start w:val="1"/>
      <w:numFmt w:val="decimal"/>
      <w:lvlText w:val="%1.0"/>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76A0A41"/>
    <w:multiLevelType w:val="hybridMultilevel"/>
    <w:tmpl w:val="2F16B21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4A78FE"/>
    <w:multiLevelType w:val="multilevel"/>
    <w:tmpl w:val="E3805D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97757C4"/>
    <w:multiLevelType w:val="hybridMultilevel"/>
    <w:tmpl w:val="614C3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C0C78"/>
    <w:multiLevelType w:val="hybridMultilevel"/>
    <w:tmpl w:val="1C600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AB5186"/>
    <w:multiLevelType w:val="hybridMultilevel"/>
    <w:tmpl w:val="7C36B2D8"/>
    <w:lvl w:ilvl="0" w:tplc="5922C9F0">
      <w:start w:val="1"/>
      <w:numFmt w:val="decimal"/>
      <w:lvlText w:val="%1."/>
      <w:lvlJc w:val="left"/>
      <w:pPr>
        <w:ind w:left="810" w:hanging="360"/>
      </w:pPr>
      <w:rPr>
        <w:rFonts w:hint="default"/>
        <w:b w:val="0"/>
        <w:u w:val="none"/>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7" w15:restartNumberingAfterBreak="0">
    <w:nsid w:val="71454155"/>
    <w:multiLevelType w:val="hybridMultilevel"/>
    <w:tmpl w:val="32486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772951"/>
    <w:multiLevelType w:val="hybridMultilevel"/>
    <w:tmpl w:val="FC22484A"/>
    <w:lvl w:ilvl="0" w:tplc="AA5635DE">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9" w15:restartNumberingAfterBreak="0">
    <w:nsid w:val="7B350020"/>
    <w:multiLevelType w:val="hybridMultilevel"/>
    <w:tmpl w:val="E426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131EBF"/>
    <w:multiLevelType w:val="multilevel"/>
    <w:tmpl w:val="A4EEC014"/>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27"/>
  </w:num>
  <w:num w:numId="3">
    <w:abstractNumId w:val="39"/>
  </w:num>
  <w:num w:numId="4">
    <w:abstractNumId w:val="30"/>
  </w:num>
  <w:num w:numId="5">
    <w:abstractNumId w:val="20"/>
  </w:num>
  <w:num w:numId="6">
    <w:abstractNumId w:val="31"/>
  </w:num>
  <w:num w:numId="7">
    <w:abstractNumId w:val="11"/>
  </w:num>
  <w:num w:numId="8">
    <w:abstractNumId w:val="33"/>
  </w:num>
  <w:num w:numId="9">
    <w:abstractNumId w:val="14"/>
  </w:num>
  <w:num w:numId="10">
    <w:abstractNumId w:val="40"/>
  </w:num>
  <w:num w:numId="11">
    <w:abstractNumId w:val="5"/>
  </w:num>
  <w:num w:numId="12">
    <w:abstractNumId w:val="37"/>
  </w:num>
  <w:num w:numId="13">
    <w:abstractNumId w:val="35"/>
  </w:num>
  <w:num w:numId="14">
    <w:abstractNumId w:val="10"/>
  </w:num>
  <w:num w:numId="15">
    <w:abstractNumId w:val="28"/>
  </w:num>
  <w:num w:numId="16">
    <w:abstractNumId w:val="8"/>
  </w:num>
  <w:num w:numId="17">
    <w:abstractNumId w:val="26"/>
  </w:num>
  <w:num w:numId="18">
    <w:abstractNumId w:val="9"/>
  </w:num>
  <w:num w:numId="19">
    <w:abstractNumId w:val="38"/>
  </w:num>
  <w:num w:numId="20">
    <w:abstractNumId w:val="19"/>
  </w:num>
  <w:num w:numId="21">
    <w:abstractNumId w:val="24"/>
  </w:num>
  <w:num w:numId="22">
    <w:abstractNumId w:val="22"/>
  </w:num>
  <w:num w:numId="23">
    <w:abstractNumId w:val="7"/>
  </w:num>
  <w:num w:numId="24">
    <w:abstractNumId w:val="16"/>
  </w:num>
  <w:num w:numId="25">
    <w:abstractNumId w:val="0"/>
  </w:num>
  <w:num w:numId="26">
    <w:abstractNumId w:val="29"/>
  </w:num>
  <w:num w:numId="27">
    <w:abstractNumId w:val="13"/>
  </w:num>
  <w:num w:numId="28">
    <w:abstractNumId w:val="12"/>
  </w:num>
  <w:num w:numId="29">
    <w:abstractNumId w:val="36"/>
  </w:num>
  <w:num w:numId="30">
    <w:abstractNumId w:val="34"/>
  </w:num>
  <w:num w:numId="31">
    <w:abstractNumId w:val="21"/>
  </w:num>
  <w:num w:numId="32">
    <w:abstractNumId w:val="2"/>
  </w:num>
  <w:num w:numId="33">
    <w:abstractNumId w:val="4"/>
  </w:num>
  <w:num w:numId="34">
    <w:abstractNumId w:val="1"/>
  </w:num>
  <w:num w:numId="35">
    <w:abstractNumId w:val="32"/>
  </w:num>
  <w:num w:numId="36">
    <w:abstractNumId w:val="6"/>
  </w:num>
  <w:num w:numId="37">
    <w:abstractNumId w:val="25"/>
  </w:num>
  <w:num w:numId="38">
    <w:abstractNumId w:val="23"/>
  </w:num>
  <w:num w:numId="39">
    <w:abstractNumId w:val="3"/>
  </w:num>
  <w:num w:numId="40">
    <w:abstractNumId w:val="17"/>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06E"/>
    <w:rsid w:val="0001100E"/>
    <w:rsid w:val="00034A60"/>
    <w:rsid w:val="00044DB9"/>
    <w:rsid w:val="00051BCD"/>
    <w:rsid w:val="000542EC"/>
    <w:rsid w:val="00060C3D"/>
    <w:rsid w:val="00086996"/>
    <w:rsid w:val="000870D3"/>
    <w:rsid w:val="000A6032"/>
    <w:rsid w:val="000B5E1E"/>
    <w:rsid w:val="000C1FD0"/>
    <w:rsid w:val="000C687B"/>
    <w:rsid w:val="000E42D2"/>
    <w:rsid w:val="000F651C"/>
    <w:rsid w:val="001530B8"/>
    <w:rsid w:val="001559BE"/>
    <w:rsid w:val="00161F87"/>
    <w:rsid w:val="0019481F"/>
    <w:rsid w:val="001B43D7"/>
    <w:rsid w:val="001B7AF0"/>
    <w:rsid w:val="001D1229"/>
    <w:rsid w:val="001E2B61"/>
    <w:rsid w:val="001E6D77"/>
    <w:rsid w:val="001F2248"/>
    <w:rsid w:val="00232287"/>
    <w:rsid w:val="00250C30"/>
    <w:rsid w:val="00252310"/>
    <w:rsid w:val="002661F1"/>
    <w:rsid w:val="00267E74"/>
    <w:rsid w:val="00274C9E"/>
    <w:rsid w:val="00281ABE"/>
    <w:rsid w:val="00284804"/>
    <w:rsid w:val="00293480"/>
    <w:rsid w:val="00293CC7"/>
    <w:rsid w:val="002A6F58"/>
    <w:rsid w:val="002E3572"/>
    <w:rsid w:val="00306DB7"/>
    <w:rsid w:val="0031779F"/>
    <w:rsid w:val="00323585"/>
    <w:rsid w:val="003301A9"/>
    <w:rsid w:val="003530EF"/>
    <w:rsid w:val="00353452"/>
    <w:rsid w:val="003775D4"/>
    <w:rsid w:val="00395D13"/>
    <w:rsid w:val="003A2032"/>
    <w:rsid w:val="003A4375"/>
    <w:rsid w:val="003A6FB6"/>
    <w:rsid w:val="003C6315"/>
    <w:rsid w:val="003D47AF"/>
    <w:rsid w:val="003E5428"/>
    <w:rsid w:val="00410966"/>
    <w:rsid w:val="004116D5"/>
    <w:rsid w:val="00453A29"/>
    <w:rsid w:val="00461F81"/>
    <w:rsid w:val="00462922"/>
    <w:rsid w:val="00465777"/>
    <w:rsid w:val="00467B7A"/>
    <w:rsid w:val="004831B6"/>
    <w:rsid w:val="00491063"/>
    <w:rsid w:val="004A09A9"/>
    <w:rsid w:val="004C4C8D"/>
    <w:rsid w:val="004D6927"/>
    <w:rsid w:val="004E41BB"/>
    <w:rsid w:val="00524886"/>
    <w:rsid w:val="005562A0"/>
    <w:rsid w:val="005968EF"/>
    <w:rsid w:val="005A14B1"/>
    <w:rsid w:val="005C2A3F"/>
    <w:rsid w:val="005D0FFC"/>
    <w:rsid w:val="005D7B75"/>
    <w:rsid w:val="005F400B"/>
    <w:rsid w:val="00606744"/>
    <w:rsid w:val="00612EE6"/>
    <w:rsid w:val="006414F1"/>
    <w:rsid w:val="00661795"/>
    <w:rsid w:val="00686193"/>
    <w:rsid w:val="006E1EAD"/>
    <w:rsid w:val="006E6EB3"/>
    <w:rsid w:val="006E72D8"/>
    <w:rsid w:val="006F1C4B"/>
    <w:rsid w:val="007020AC"/>
    <w:rsid w:val="00702FE9"/>
    <w:rsid w:val="007108F9"/>
    <w:rsid w:val="0072180F"/>
    <w:rsid w:val="00740ABC"/>
    <w:rsid w:val="00755A3C"/>
    <w:rsid w:val="00776C41"/>
    <w:rsid w:val="00793DBA"/>
    <w:rsid w:val="00794179"/>
    <w:rsid w:val="007A60A8"/>
    <w:rsid w:val="007B17B6"/>
    <w:rsid w:val="007C1EF0"/>
    <w:rsid w:val="007C2C83"/>
    <w:rsid w:val="007D22D5"/>
    <w:rsid w:val="007E5202"/>
    <w:rsid w:val="00815852"/>
    <w:rsid w:val="008161C1"/>
    <w:rsid w:val="008256C6"/>
    <w:rsid w:val="00837C42"/>
    <w:rsid w:val="0085118E"/>
    <w:rsid w:val="00860E03"/>
    <w:rsid w:val="00865CA0"/>
    <w:rsid w:val="00873060"/>
    <w:rsid w:val="00876352"/>
    <w:rsid w:val="00883E39"/>
    <w:rsid w:val="0088415F"/>
    <w:rsid w:val="008A4DE5"/>
    <w:rsid w:val="008B1AFE"/>
    <w:rsid w:val="008D7A76"/>
    <w:rsid w:val="008E746B"/>
    <w:rsid w:val="008F00C5"/>
    <w:rsid w:val="00902768"/>
    <w:rsid w:val="009044CF"/>
    <w:rsid w:val="00994575"/>
    <w:rsid w:val="009B6E00"/>
    <w:rsid w:val="009D1953"/>
    <w:rsid w:val="009D3229"/>
    <w:rsid w:val="009D4A03"/>
    <w:rsid w:val="00A171E7"/>
    <w:rsid w:val="00A207FF"/>
    <w:rsid w:val="00A253B0"/>
    <w:rsid w:val="00A34BCB"/>
    <w:rsid w:val="00A5679B"/>
    <w:rsid w:val="00A62A09"/>
    <w:rsid w:val="00A93A23"/>
    <w:rsid w:val="00AA11E0"/>
    <w:rsid w:val="00AA47A4"/>
    <w:rsid w:val="00AA7CE2"/>
    <w:rsid w:val="00AC27E9"/>
    <w:rsid w:val="00AC6775"/>
    <w:rsid w:val="00AD635E"/>
    <w:rsid w:val="00AF3F1B"/>
    <w:rsid w:val="00B03DB7"/>
    <w:rsid w:val="00B30F32"/>
    <w:rsid w:val="00B515DF"/>
    <w:rsid w:val="00BA2A4F"/>
    <w:rsid w:val="00BB43D9"/>
    <w:rsid w:val="00BB61E4"/>
    <w:rsid w:val="00BD77E9"/>
    <w:rsid w:val="00BE7139"/>
    <w:rsid w:val="00BF1186"/>
    <w:rsid w:val="00C02226"/>
    <w:rsid w:val="00C10293"/>
    <w:rsid w:val="00C10CB8"/>
    <w:rsid w:val="00C177B8"/>
    <w:rsid w:val="00C20931"/>
    <w:rsid w:val="00C265E6"/>
    <w:rsid w:val="00C277D1"/>
    <w:rsid w:val="00C30869"/>
    <w:rsid w:val="00C34E87"/>
    <w:rsid w:val="00C52823"/>
    <w:rsid w:val="00C6563A"/>
    <w:rsid w:val="00C8042E"/>
    <w:rsid w:val="00C9125A"/>
    <w:rsid w:val="00C94C67"/>
    <w:rsid w:val="00CC7515"/>
    <w:rsid w:val="00CD630D"/>
    <w:rsid w:val="00D5753C"/>
    <w:rsid w:val="00D60245"/>
    <w:rsid w:val="00D62FED"/>
    <w:rsid w:val="00D64E28"/>
    <w:rsid w:val="00D770A6"/>
    <w:rsid w:val="00D934D4"/>
    <w:rsid w:val="00D9373F"/>
    <w:rsid w:val="00DB6B27"/>
    <w:rsid w:val="00DC3C12"/>
    <w:rsid w:val="00DC798D"/>
    <w:rsid w:val="00E00C23"/>
    <w:rsid w:val="00E036E9"/>
    <w:rsid w:val="00E10DB3"/>
    <w:rsid w:val="00E149F7"/>
    <w:rsid w:val="00E2436D"/>
    <w:rsid w:val="00E34E4B"/>
    <w:rsid w:val="00E44FCF"/>
    <w:rsid w:val="00E711E8"/>
    <w:rsid w:val="00E7790B"/>
    <w:rsid w:val="00EB60D2"/>
    <w:rsid w:val="00EE6709"/>
    <w:rsid w:val="00F11445"/>
    <w:rsid w:val="00F20CD4"/>
    <w:rsid w:val="00F3506E"/>
    <w:rsid w:val="00F35711"/>
    <w:rsid w:val="00F46D22"/>
    <w:rsid w:val="00F7164B"/>
    <w:rsid w:val="00F757A5"/>
    <w:rsid w:val="00FA504C"/>
    <w:rsid w:val="00FB0F86"/>
    <w:rsid w:val="00FC5789"/>
    <w:rsid w:val="00FE6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7BCE71F"/>
  <w15:chartTrackingRefBased/>
  <w15:docId w15:val="{F4CC6875-DCE1-436C-AA16-6FBB0F5CF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6E"/>
    <w:pPr>
      <w:ind w:left="720"/>
      <w:contextualSpacing/>
    </w:pPr>
  </w:style>
  <w:style w:type="table" w:styleId="TableGrid">
    <w:name w:val="Table Grid"/>
    <w:basedOn w:val="TableNormal"/>
    <w:uiPriority w:val="39"/>
    <w:rsid w:val="00F3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Field">
    <w:name w:val="Form Field"/>
    <w:basedOn w:val="Normal"/>
    <w:link w:val="FormFieldChar"/>
    <w:qFormat/>
    <w:rsid w:val="00F3506E"/>
    <w:pPr>
      <w:framePr w:hSpace="181" w:wrap="around" w:vAnchor="text" w:hAnchor="margin" w:y="380"/>
      <w:spacing w:after="0" w:line="240" w:lineRule="auto"/>
      <w:suppressOverlap/>
    </w:pPr>
    <w:rPr>
      <w:rFonts w:ascii="Tahoma" w:hAnsi="Tahoma" w:cs="Tahoma"/>
      <w:i/>
    </w:rPr>
  </w:style>
  <w:style w:type="character" w:customStyle="1" w:styleId="FormFieldChar">
    <w:name w:val="Form Field Char"/>
    <w:basedOn w:val="DefaultParagraphFont"/>
    <w:link w:val="FormField"/>
    <w:rsid w:val="00F3506E"/>
    <w:rPr>
      <w:rFonts w:ascii="Tahoma" w:hAnsi="Tahoma" w:cs="Tahoma"/>
      <w:i/>
    </w:rPr>
  </w:style>
  <w:style w:type="table" w:customStyle="1" w:styleId="TableGrid2">
    <w:name w:val="Table Grid2"/>
    <w:basedOn w:val="TableNormal"/>
    <w:next w:val="TableGrid"/>
    <w:uiPriority w:val="39"/>
    <w:rsid w:val="00F3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506E"/>
    <w:rPr>
      <w:sz w:val="16"/>
      <w:szCs w:val="16"/>
    </w:rPr>
  </w:style>
  <w:style w:type="paragraph" w:styleId="CommentText">
    <w:name w:val="annotation text"/>
    <w:basedOn w:val="Normal"/>
    <w:link w:val="CommentTextChar"/>
    <w:uiPriority w:val="99"/>
    <w:semiHidden/>
    <w:unhideWhenUsed/>
    <w:rsid w:val="00F3506E"/>
    <w:pPr>
      <w:spacing w:line="240" w:lineRule="auto"/>
    </w:pPr>
    <w:rPr>
      <w:sz w:val="20"/>
      <w:szCs w:val="20"/>
    </w:rPr>
  </w:style>
  <w:style w:type="character" w:customStyle="1" w:styleId="CommentTextChar">
    <w:name w:val="Comment Text Char"/>
    <w:basedOn w:val="DefaultParagraphFont"/>
    <w:link w:val="CommentText"/>
    <w:uiPriority w:val="99"/>
    <w:semiHidden/>
    <w:rsid w:val="00F3506E"/>
    <w:rPr>
      <w:sz w:val="20"/>
      <w:szCs w:val="20"/>
    </w:rPr>
  </w:style>
  <w:style w:type="table" w:customStyle="1" w:styleId="TableGrid3">
    <w:name w:val="Table Grid3"/>
    <w:basedOn w:val="TableNormal"/>
    <w:next w:val="TableGrid"/>
    <w:uiPriority w:val="39"/>
    <w:rsid w:val="00F3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0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06E"/>
    <w:rPr>
      <w:rFonts w:ascii="Segoe UI" w:hAnsi="Segoe UI" w:cs="Segoe UI"/>
      <w:sz w:val="18"/>
      <w:szCs w:val="18"/>
    </w:rPr>
  </w:style>
  <w:style w:type="paragraph" w:styleId="Revision">
    <w:name w:val="Revision"/>
    <w:hidden/>
    <w:uiPriority w:val="99"/>
    <w:semiHidden/>
    <w:rsid w:val="00F3506E"/>
    <w:pPr>
      <w:spacing w:after="0" w:line="240" w:lineRule="auto"/>
    </w:pPr>
  </w:style>
  <w:style w:type="paragraph" w:styleId="Header">
    <w:name w:val="header"/>
    <w:basedOn w:val="Normal"/>
    <w:link w:val="HeaderChar"/>
    <w:uiPriority w:val="99"/>
    <w:unhideWhenUsed/>
    <w:rsid w:val="00453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A29"/>
  </w:style>
  <w:style w:type="paragraph" w:styleId="Footer">
    <w:name w:val="footer"/>
    <w:basedOn w:val="Normal"/>
    <w:link w:val="FooterChar"/>
    <w:uiPriority w:val="99"/>
    <w:unhideWhenUsed/>
    <w:rsid w:val="00453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A29"/>
  </w:style>
  <w:style w:type="paragraph" w:styleId="NoSpacing">
    <w:name w:val="No Spacing"/>
    <w:link w:val="NoSpacingChar"/>
    <w:uiPriority w:val="1"/>
    <w:qFormat/>
    <w:rsid w:val="001B7A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7AF0"/>
    <w:rPr>
      <w:rFonts w:eastAsiaTheme="minorEastAsia"/>
      <w:lang w:val="en-US"/>
    </w:rPr>
  </w:style>
  <w:style w:type="character" w:styleId="Hyperlink">
    <w:name w:val="Hyperlink"/>
    <w:basedOn w:val="DefaultParagraphFont"/>
    <w:uiPriority w:val="99"/>
    <w:unhideWhenUsed/>
    <w:rsid w:val="001B7AF0"/>
    <w:rPr>
      <w:color w:val="0563C1" w:themeColor="hyperlink"/>
      <w:u w:val="single"/>
    </w:rPr>
  </w:style>
  <w:style w:type="paragraph" w:styleId="BodyText">
    <w:name w:val="Body Text"/>
    <w:basedOn w:val="Normal"/>
    <w:link w:val="BodyTextChar"/>
    <w:uiPriority w:val="99"/>
    <w:semiHidden/>
    <w:unhideWhenUsed/>
    <w:rsid w:val="001B7AF0"/>
    <w:pPr>
      <w:spacing w:after="120"/>
    </w:pPr>
  </w:style>
  <w:style w:type="character" w:customStyle="1" w:styleId="BodyTextChar">
    <w:name w:val="Body Text Char"/>
    <w:basedOn w:val="DefaultParagraphFont"/>
    <w:link w:val="BodyText"/>
    <w:uiPriority w:val="99"/>
    <w:semiHidden/>
    <w:rsid w:val="001B7AF0"/>
  </w:style>
  <w:style w:type="paragraph" w:styleId="CommentSubject">
    <w:name w:val="annotation subject"/>
    <w:basedOn w:val="CommentText"/>
    <w:next w:val="CommentText"/>
    <w:link w:val="CommentSubjectChar"/>
    <w:uiPriority w:val="99"/>
    <w:semiHidden/>
    <w:unhideWhenUsed/>
    <w:rsid w:val="00AD635E"/>
    <w:rPr>
      <w:b/>
      <w:bCs/>
    </w:rPr>
  </w:style>
  <w:style w:type="character" w:customStyle="1" w:styleId="CommentSubjectChar">
    <w:name w:val="Comment Subject Char"/>
    <w:basedOn w:val="CommentTextChar"/>
    <w:link w:val="CommentSubject"/>
    <w:uiPriority w:val="99"/>
    <w:semiHidden/>
    <w:rsid w:val="00AD635E"/>
    <w:rPr>
      <w:b/>
      <w:bCs/>
      <w:sz w:val="20"/>
      <w:szCs w:val="20"/>
    </w:rPr>
  </w:style>
  <w:style w:type="character" w:styleId="FollowedHyperlink">
    <w:name w:val="FollowedHyperlink"/>
    <w:basedOn w:val="DefaultParagraphFont"/>
    <w:uiPriority w:val="99"/>
    <w:semiHidden/>
    <w:unhideWhenUsed/>
    <w:rsid w:val="00D602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isburncastlereagh.gov.uk/uploads/files/Procedures_for_Interments_Associated_Monumental_Works_Rules_Regs_Sept_2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09163-8534-448D-98DC-17F1E21C6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FEE97E22</Template>
  <TotalTime>1</TotalTime>
  <Pages>18</Pages>
  <Words>4838</Words>
  <Characters>27581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LENNOX, Gareth</dc:creator>
  <cp:keywords/>
  <dc:description/>
  <cp:lastModifiedBy>Adam Johnson</cp:lastModifiedBy>
  <cp:revision>3</cp:revision>
  <cp:lastPrinted>2021-08-05T14:08:00Z</cp:lastPrinted>
  <dcterms:created xsi:type="dcterms:W3CDTF">2021-12-15T15:49:00Z</dcterms:created>
  <dcterms:modified xsi:type="dcterms:W3CDTF">2022-01-19T14:49:00Z</dcterms:modified>
</cp:coreProperties>
</file>